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8B90" w14:textId="77777777" w:rsidR="00051F66" w:rsidRPr="00360B00" w:rsidRDefault="00051F66" w:rsidP="00051F66">
      <w:pPr>
        <w:spacing w:before="120" w:after="0" w:line="276" w:lineRule="auto"/>
        <w:contextualSpacing/>
        <w:jc w:val="both"/>
        <w:rPr>
          <w:rFonts w:cs="Arial"/>
          <w:color w:val="000000" w:themeColor="text1"/>
        </w:rPr>
      </w:pPr>
      <w:r w:rsidRPr="00360B00">
        <w:rPr>
          <w:rFonts w:cs="Arial"/>
          <w:noProof/>
          <w:color w:val="000000" w:themeColor="text1"/>
          <w:lang w:eastAsia="hr-HR"/>
        </w:rPr>
        <w:drawing>
          <wp:anchor distT="0" distB="0" distL="114300" distR="114300" simplePos="0" relativeHeight="251659264" behindDoc="0" locked="0" layoutInCell="1" allowOverlap="1" wp14:anchorId="5AEA5E40" wp14:editId="6C2E9D4E">
            <wp:simplePos x="0" y="0"/>
            <wp:positionH relativeFrom="column">
              <wp:posOffset>1075055</wp:posOffset>
            </wp:positionH>
            <wp:positionV relativeFrom="paragraph">
              <wp:posOffset>-337185</wp:posOffset>
            </wp:positionV>
            <wp:extent cx="568960" cy="731520"/>
            <wp:effectExtent l="0" t="0" r="2540" b="0"/>
            <wp:wrapTopAndBottom/>
            <wp:docPr id="2" name="Slika 2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051F66" w:rsidRPr="00360B00" w14:paraId="7F44F079" w14:textId="77777777" w:rsidTr="0087169D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EF7CA" w14:textId="77777777" w:rsidR="00051F66" w:rsidRPr="00360B00" w:rsidRDefault="00051F66" w:rsidP="0087169D">
            <w:pPr>
              <w:spacing w:before="120" w:after="0" w:line="276" w:lineRule="auto"/>
              <w:contextualSpacing/>
              <w:jc w:val="center"/>
              <w:rPr>
                <w:rFonts w:cs="Arial"/>
                <w:b/>
                <w:color w:val="000000" w:themeColor="text1"/>
                <w:lang w:val="en-US"/>
              </w:rPr>
            </w:pPr>
            <w:r w:rsidRPr="00360B00">
              <w:rPr>
                <w:rFonts w:cs="Arial"/>
                <w:b/>
                <w:color w:val="000000" w:themeColor="text1"/>
                <w:lang w:val="en-US"/>
              </w:rPr>
              <w:t>REPUBLIKA HRVATSKA</w:t>
            </w:r>
          </w:p>
        </w:tc>
      </w:tr>
      <w:tr w:rsidR="00051F66" w:rsidRPr="00360B00" w14:paraId="7537D23A" w14:textId="77777777" w:rsidTr="0087169D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A47F9" w14:textId="77777777" w:rsidR="00051F66" w:rsidRPr="00360B00" w:rsidRDefault="00051F66" w:rsidP="0087169D">
            <w:pPr>
              <w:spacing w:before="120" w:after="0" w:line="276" w:lineRule="auto"/>
              <w:contextualSpacing/>
              <w:jc w:val="center"/>
              <w:rPr>
                <w:rFonts w:cs="Arial"/>
                <w:b/>
                <w:color w:val="000000" w:themeColor="text1"/>
                <w:lang w:val="en-US"/>
              </w:rPr>
            </w:pPr>
            <w:r w:rsidRPr="00360B00">
              <w:rPr>
                <w:rFonts w:cs="Arial"/>
                <w:b/>
                <w:color w:val="000000" w:themeColor="text1"/>
                <w:lang w:val="en-US"/>
              </w:rPr>
              <w:t>PRIMORSKO-GORANSKA ŽUPANIJA</w:t>
            </w:r>
          </w:p>
        </w:tc>
      </w:tr>
      <w:tr w:rsidR="00051F66" w:rsidRPr="00360B00" w14:paraId="15D7ACDE" w14:textId="77777777" w:rsidTr="0087169D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8F2CD" w14:textId="77777777" w:rsidR="00051F66" w:rsidRPr="00360B00" w:rsidRDefault="00051F66" w:rsidP="0087169D">
            <w:pPr>
              <w:keepNext/>
              <w:spacing w:before="120" w:after="0" w:line="276" w:lineRule="auto"/>
              <w:contextualSpacing/>
              <w:jc w:val="center"/>
              <w:outlineLvl w:val="0"/>
              <w:rPr>
                <w:rFonts w:eastAsia="Times New Roman" w:cs="Arial"/>
                <w:b/>
                <w:color w:val="000000" w:themeColor="text1"/>
              </w:rPr>
            </w:pPr>
            <w:r w:rsidRPr="00360B00">
              <w:rPr>
                <w:rFonts w:eastAsia="Times New Roman" w:cs="Arial"/>
                <w:b/>
                <w:color w:val="000000" w:themeColor="text1"/>
              </w:rPr>
              <w:t>GRAD KRALJEVICA</w:t>
            </w:r>
          </w:p>
        </w:tc>
      </w:tr>
      <w:tr w:rsidR="00051F66" w:rsidRPr="00360B00" w14:paraId="04BB20B6" w14:textId="77777777" w:rsidTr="0087169D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F8702" w14:textId="77777777" w:rsidR="00051F66" w:rsidRPr="00360B00" w:rsidRDefault="00051F66" w:rsidP="0087169D">
            <w:pPr>
              <w:keepNext/>
              <w:spacing w:before="120" w:after="0" w:line="276" w:lineRule="auto"/>
              <w:contextualSpacing/>
              <w:jc w:val="center"/>
              <w:outlineLvl w:val="0"/>
              <w:rPr>
                <w:rFonts w:eastAsia="Times New Roman" w:cs="Arial"/>
                <w:color w:val="000000" w:themeColor="text1"/>
              </w:rPr>
            </w:pPr>
            <w:r w:rsidRPr="00360B00">
              <w:rPr>
                <w:rFonts w:eastAsia="Times New Roman" w:cs="Arial"/>
                <w:color w:val="000000" w:themeColor="text1"/>
              </w:rPr>
              <w:t>Gradonačelnik</w:t>
            </w:r>
          </w:p>
        </w:tc>
      </w:tr>
    </w:tbl>
    <w:p w14:paraId="19E29673" w14:textId="77777777" w:rsidR="00051F66" w:rsidRPr="00360B00" w:rsidRDefault="00051F66" w:rsidP="00051F66">
      <w:pPr>
        <w:spacing w:before="120" w:after="0" w:line="276" w:lineRule="auto"/>
        <w:contextualSpacing/>
        <w:jc w:val="both"/>
        <w:rPr>
          <w:rFonts w:cs="Arial"/>
          <w:color w:val="000000" w:themeColor="text1"/>
        </w:rPr>
      </w:pPr>
    </w:p>
    <w:p w14:paraId="24B27353" w14:textId="324ADA20" w:rsidR="00051F66" w:rsidRPr="00360B00" w:rsidRDefault="00051F66" w:rsidP="00051F66">
      <w:pPr>
        <w:spacing w:before="120" w:after="0" w:line="276" w:lineRule="auto"/>
        <w:contextualSpacing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KLASA: 94</w:t>
      </w:r>
      <w:r w:rsidR="005D31E0">
        <w:rPr>
          <w:rFonts w:cs="Arial"/>
          <w:color w:val="000000" w:themeColor="text1"/>
        </w:rPr>
        <w:t>0</w:t>
      </w:r>
      <w:r>
        <w:rPr>
          <w:rFonts w:cs="Arial"/>
          <w:color w:val="000000" w:themeColor="text1"/>
        </w:rPr>
        <w:t>-01/2</w:t>
      </w:r>
      <w:r w:rsidR="005D31E0">
        <w:rPr>
          <w:rFonts w:cs="Arial"/>
          <w:color w:val="000000" w:themeColor="text1"/>
        </w:rPr>
        <w:t>6</w:t>
      </w:r>
      <w:r>
        <w:rPr>
          <w:rFonts w:cs="Arial"/>
          <w:color w:val="000000" w:themeColor="text1"/>
        </w:rPr>
        <w:t>-01/</w:t>
      </w:r>
      <w:r w:rsidR="005D31E0">
        <w:rPr>
          <w:rFonts w:cs="Arial"/>
          <w:color w:val="000000" w:themeColor="text1"/>
        </w:rPr>
        <w:t>6</w:t>
      </w:r>
    </w:p>
    <w:p w14:paraId="720556DE" w14:textId="77777777" w:rsidR="005D31E0" w:rsidRDefault="00051F66" w:rsidP="00051F66">
      <w:pPr>
        <w:spacing w:before="120" w:after="0" w:line="276" w:lineRule="auto"/>
        <w:contextualSpacing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URBROJ: 2170</w:t>
      </w:r>
      <w:r w:rsidR="007F0F79">
        <w:rPr>
          <w:rFonts w:cs="Arial"/>
          <w:color w:val="000000" w:themeColor="text1"/>
        </w:rPr>
        <w:t>-</w:t>
      </w:r>
      <w:r>
        <w:rPr>
          <w:rFonts w:cs="Arial"/>
          <w:color w:val="000000" w:themeColor="text1"/>
        </w:rPr>
        <w:t>8-01-2</w:t>
      </w:r>
      <w:r w:rsidR="005D31E0">
        <w:rPr>
          <w:rFonts w:cs="Arial"/>
          <w:color w:val="000000" w:themeColor="text1"/>
        </w:rPr>
        <w:t>6</w:t>
      </w:r>
      <w:r>
        <w:rPr>
          <w:rFonts w:cs="Arial"/>
          <w:color w:val="000000" w:themeColor="text1"/>
        </w:rPr>
        <w:t>-</w:t>
      </w:r>
      <w:r w:rsidR="005D31E0">
        <w:rPr>
          <w:rFonts w:cs="Arial"/>
          <w:color w:val="000000" w:themeColor="text1"/>
        </w:rPr>
        <w:t>13</w:t>
      </w:r>
    </w:p>
    <w:p w14:paraId="16BC8672" w14:textId="1BC04420" w:rsidR="00051F66" w:rsidRDefault="00051F66" w:rsidP="00051F66">
      <w:pPr>
        <w:spacing w:before="120" w:after="0" w:line="276" w:lineRule="auto"/>
        <w:contextualSpacing/>
        <w:jc w:val="both"/>
        <w:rPr>
          <w:rFonts w:cs="Arial"/>
          <w:color w:val="000000" w:themeColor="text1"/>
        </w:rPr>
      </w:pPr>
      <w:r w:rsidRPr="00360B00">
        <w:rPr>
          <w:rFonts w:cs="Arial"/>
          <w:color w:val="000000" w:themeColor="text1"/>
        </w:rPr>
        <w:t xml:space="preserve">Kraljevica, </w:t>
      </w:r>
      <w:r w:rsidR="005D31E0">
        <w:rPr>
          <w:rFonts w:cs="Arial"/>
          <w:color w:val="000000" w:themeColor="text1"/>
        </w:rPr>
        <w:t>21</w:t>
      </w:r>
      <w:r>
        <w:rPr>
          <w:rFonts w:cs="Arial"/>
          <w:color w:val="000000" w:themeColor="text1"/>
        </w:rPr>
        <w:t xml:space="preserve">. </w:t>
      </w:r>
      <w:r w:rsidR="005D31E0">
        <w:rPr>
          <w:rFonts w:cs="Arial"/>
          <w:color w:val="000000" w:themeColor="text1"/>
        </w:rPr>
        <w:t>svibnja</w:t>
      </w:r>
      <w:r>
        <w:rPr>
          <w:rFonts w:cs="Arial"/>
          <w:color w:val="000000" w:themeColor="text1"/>
        </w:rPr>
        <w:t xml:space="preserve"> 202</w:t>
      </w:r>
      <w:r w:rsidR="005D31E0">
        <w:rPr>
          <w:rFonts w:cs="Arial"/>
          <w:color w:val="000000" w:themeColor="text1"/>
        </w:rPr>
        <w:t>6</w:t>
      </w:r>
      <w:r w:rsidR="00390BAA">
        <w:rPr>
          <w:rFonts w:cs="Arial"/>
          <w:color w:val="000000" w:themeColor="text1"/>
        </w:rPr>
        <w:t>.</w:t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</w:p>
    <w:p w14:paraId="4D74E187" w14:textId="77777777" w:rsidR="006606C7" w:rsidRDefault="00051F66" w:rsidP="00051F66">
      <w:pPr>
        <w:spacing w:before="120" w:after="0" w:line="276" w:lineRule="auto"/>
        <w:contextualSpacing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</w:p>
    <w:p w14:paraId="597E8C65" w14:textId="2C40CFE9" w:rsidR="00051F66" w:rsidRDefault="00051F66" w:rsidP="006606C7">
      <w:pPr>
        <w:spacing w:before="120" w:after="0" w:line="276" w:lineRule="auto"/>
        <w:ind w:left="3540" w:firstLine="708"/>
        <w:contextualSpacing/>
        <w:jc w:val="both"/>
        <w:rPr>
          <w:rFonts w:cs="Arial"/>
          <w:b/>
          <w:bCs/>
          <w:color w:val="000000" w:themeColor="text1"/>
        </w:rPr>
      </w:pPr>
      <w:r w:rsidRPr="006F1CDB">
        <w:rPr>
          <w:rFonts w:cs="Arial"/>
          <w:b/>
          <w:bCs/>
          <w:color w:val="000000" w:themeColor="text1"/>
        </w:rPr>
        <w:t>GRADSKOM VIJEĆU GRADA KRALJEVICE</w:t>
      </w:r>
    </w:p>
    <w:p w14:paraId="66DCD562" w14:textId="77777777" w:rsidR="00051F66" w:rsidRDefault="00051F66" w:rsidP="00051F66">
      <w:pPr>
        <w:spacing w:before="120" w:after="0" w:line="276" w:lineRule="auto"/>
        <w:contextualSpacing/>
        <w:jc w:val="both"/>
        <w:rPr>
          <w:rFonts w:cs="Arial"/>
          <w:b/>
          <w:bCs/>
          <w:color w:val="000000" w:themeColor="text1"/>
        </w:rPr>
      </w:pPr>
    </w:p>
    <w:p w14:paraId="40F2F083" w14:textId="21276E20" w:rsidR="00051F66" w:rsidRPr="008F53DD" w:rsidRDefault="00051F66" w:rsidP="00051F66">
      <w:pPr>
        <w:tabs>
          <w:tab w:val="left" w:pos="1080"/>
        </w:tabs>
        <w:spacing w:after="120"/>
        <w:jc w:val="both"/>
        <w:rPr>
          <w:rFonts w:cs="Arial"/>
        </w:rPr>
      </w:pPr>
      <w:r w:rsidRPr="00DA4865">
        <w:rPr>
          <w:rFonts w:eastAsia="Calibri" w:cs="Arial"/>
          <w:color w:val="000000"/>
        </w:rPr>
        <w:t>Na temelju članka 44. Statuta Grada Kraljevice (“Službene novine Grada Kraljevice" broj 4/14, 5/14, 5/15, 4/16, 1/18 i 3/18 – pročišćeni tekst, 1/20</w:t>
      </w:r>
      <w:r>
        <w:rPr>
          <w:rFonts w:eastAsia="Calibri" w:cs="Arial"/>
          <w:color w:val="000000"/>
        </w:rPr>
        <w:t xml:space="preserve"> i 4/20 – pročišćeni tekst, 2/21</w:t>
      </w:r>
      <w:r w:rsidR="005D31E0">
        <w:rPr>
          <w:rFonts w:eastAsia="Calibri" w:cs="Arial"/>
          <w:color w:val="000000"/>
        </w:rPr>
        <w:t>, 8/25</w:t>
      </w:r>
      <w:r w:rsidRPr="00DA4865">
        <w:rPr>
          <w:rFonts w:eastAsia="Calibri" w:cs="Arial"/>
          <w:color w:val="000000"/>
        </w:rPr>
        <w:t>)</w:t>
      </w:r>
      <w:r>
        <w:rPr>
          <w:rFonts w:eastAsia="Calibri" w:cs="Arial"/>
          <w:color w:val="000000"/>
        </w:rPr>
        <w:t xml:space="preserve"> </w:t>
      </w:r>
      <w:r>
        <w:rPr>
          <w:rFonts w:cs="Arial"/>
        </w:rPr>
        <w:t>Gradskom vijeću Grada Kraljevice dostavljam na usvajanje</w:t>
      </w:r>
    </w:p>
    <w:p w14:paraId="4301983F" w14:textId="3CA514A0" w:rsidR="00051F66" w:rsidRDefault="00051F66" w:rsidP="00051F66">
      <w:pPr>
        <w:spacing w:after="160"/>
        <w:jc w:val="both"/>
        <w:rPr>
          <w:rFonts w:cs="Arial"/>
          <w:b/>
        </w:rPr>
      </w:pPr>
      <w:r>
        <w:rPr>
          <w:rFonts w:cs="Arial"/>
          <w:b/>
        </w:rPr>
        <w:t xml:space="preserve">prijedlog Odluke o </w:t>
      </w:r>
      <w:r w:rsidR="007F0F79">
        <w:rPr>
          <w:rFonts w:cs="Arial"/>
          <w:b/>
        </w:rPr>
        <w:t>prihvatu</w:t>
      </w:r>
      <w:r>
        <w:rPr>
          <w:rFonts w:cs="Arial"/>
          <w:b/>
        </w:rPr>
        <w:t xml:space="preserve"> najpovoljnije ponude za prodaju </w:t>
      </w:r>
      <w:proofErr w:type="spellStart"/>
      <w:r>
        <w:rPr>
          <w:rFonts w:cs="Arial"/>
          <w:b/>
        </w:rPr>
        <w:t>k.č</w:t>
      </w:r>
      <w:proofErr w:type="spellEnd"/>
      <w:r>
        <w:rPr>
          <w:rFonts w:cs="Arial"/>
          <w:b/>
        </w:rPr>
        <w:t xml:space="preserve">. </w:t>
      </w:r>
      <w:r w:rsidR="005D31E0">
        <w:rPr>
          <w:rFonts w:cs="Arial"/>
          <w:b/>
        </w:rPr>
        <w:t xml:space="preserve">1556 </w:t>
      </w:r>
      <w:r w:rsidR="00F02234">
        <w:rPr>
          <w:rFonts w:cs="Arial"/>
          <w:b/>
        </w:rPr>
        <w:t>k</w:t>
      </w:r>
      <w:r w:rsidR="00443CD0">
        <w:rPr>
          <w:rFonts w:cs="Arial"/>
          <w:b/>
        </w:rPr>
        <w:t xml:space="preserve">.o. </w:t>
      </w:r>
      <w:r w:rsidR="00D16EEB">
        <w:rPr>
          <w:rFonts w:cs="Arial"/>
          <w:b/>
        </w:rPr>
        <w:t>Kraljevica</w:t>
      </w:r>
    </w:p>
    <w:p w14:paraId="2F3A8DBE" w14:textId="77777777" w:rsidR="00051F66" w:rsidRDefault="00051F66" w:rsidP="00051F66">
      <w:pPr>
        <w:spacing w:after="160"/>
        <w:jc w:val="both"/>
        <w:rPr>
          <w:rFonts w:cs="Arial"/>
          <w:b/>
        </w:rPr>
      </w:pPr>
      <w:r>
        <w:rPr>
          <w:rFonts w:cs="Arial"/>
          <w:b/>
        </w:rPr>
        <w:t xml:space="preserve">PRAVNA OSNOVA </w:t>
      </w:r>
      <w:r>
        <w:rPr>
          <w:rFonts w:cs="Arial"/>
          <w:b/>
        </w:rPr>
        <w:tab/>
        <w:t>ZA DONOŠENJE AKTA</w:t>
      </w:r>
    </w:p>
    <w:p w14:paraId="745C783A" w14:textId="3E208166" w:rsidR="00051F66" w:rsidRDefault="00051F66" w:rsidP="00051F66">
      <w:pPr>
        <w:spacing w:after="160"/>
        <w:ind w:firstLine="708"/>
        <w:jc w:val="both"/>
        <w:rPr>
          <w:rFonts w:eastAsia="Times New Roman" w:cs="Arial"/>
          <w:color w:val="000000"/>
          <w:lang w:eastAsia="hr-HR"/>
        </w:rPr>
      </w:pPr>
      <w:r>
        <w:rPr>
          <w:rFonts w:cs="Arial"/>
          <w:bCs/>
        </w:rPr>
        <w:t>Pravna osnova za donošenje akta sadržana je u članku 17.</w:t>
      </w:r>
      <w:r>
        <w:rPr>
          <w:rFonts w:eastAsia="Times New Roman" w:cs="Arial"/>
          <w:color w:val="000000"/>
          <w:lang w:eastAsia="hr-HR"/>
        </w:rPr>
        <w:t xml:space="preserve"> st.</w:t>
      </w:r>
      <w:r w:rsidR="00DD48B6">
        <w:rPr>
          <w:rFonts w:eastAsia="Times New Roman" w:cs="Arial"/>
          <w:color w:val="000000"/>
          <w:lang w:eastAsia="hr-HR"/>
        </w:rPr>
        <w:t xml:space="preserve"> </w:t>
      </w:r>
      <w:r>
        <w:rPr>
          <w:rFonts w:eastAsia="Times New Roman" w:cs="Arial"/>
          <w:color w:val="000000"/>
          <w:lang w:eastAsia="hr-HR"/>
        </w:rPr>
        <w:t>1.</w:t>
      </w:r>
      <w:r w:rsidR="00443CD0">
        <w:rPr>
          <w:rFonts w:eastAsia="Times New Roman" w:cs="Arial"/>
          <w:color w:val="000000"/>
          <w:lang w:eastAsia="hr-HR"/>
        </w:rPr>
        <w:t xml:space="preserve"> </w:t>
      </w:r>
      <w:proofErr w:type="spellStart"/>
      <w:r>
        <w:rPr>
          <w:rFonts w:eastAsia="Times New Roman" w:cs="Arial"/>
          <w:color w:val="000000"/>
          <w:lang w:eastAsia="hr-HR"/>
        </w:rPr>
        <w:t>toč</w:t>
      </w:r>
      <w:proofErr w:type="spellEnd"/>
      <w:r>
        <w:rPr>
          <w:rFonts w:eastAsia="Times New Roman" w:cs="Arial"/>
          <w:color w:val="000000"/>
          <w:lang w:eastAsia="hr-HR"/>
        </w:rPr>
        <w:t>.</w:t>
      </w:r>
      <w:r w:rsidR="002F1061">
        <w:rPr>
          <w:rFonts w:eastAsia="Times New Roman" w:cs="Arial"/>
          <w:color w:val="000000"/>
          <w:lang w:eastAsia="hr-HR"/>
        </w:rPr>
        <w:t xml:space="preserve"> </w:t>
      </w:r>
      <w:r>
        <w:rPr>
          <w:rFonts w:eastAsia="Times New Roman" w:cs="Arial"/>
          <w:color w:val="000000"/>
          <w:lang w:eastAsia="hr-HR"/>
        </w:rPr>
        <w:t xml:space="preserve">3., članku 13. stavak 6. i članku 15. </w:t>
      </w:r>
      <w:r w:rsidRPr="00D818E2">
        <w:rPr>
          <w:rFonts w:eastAsia="Times New Roman" w:cs="Arial"/>
          <w:color w:val="000000"/>
          <w:lang w:eastAsia="hr-HR"/>
        </w:rPr>
        <w:t xml:space="preserve">Odluke o uvjetima, načinu i postupku upravljanja nekretninama u vlasništvu Grada Kraljevice („Službene novine </w:t>
      </w:r>
      <w:r>
        <w:rPr>
          <w:rFonts w:eastAsia="Times New Roman" w:cs="Arial"/>
          <w:color w:val="000000"/>
          <w:lang w:eastAsia="hr-HR"/>
        </w:rPr>
        <w:t>Grada Kraljevice</w:t>
      </w:r>
      <w:r w:rsidRPr="00D818E2">
        <w:rPr>
          <w:rFonts w:eastAsia="Times New Roman" w:cs="Arial"/>
          <w:color w:val="000000"/>
          <w:lang w:eastAsia="hr-HR"/>
        </w:rPr>
        <w:t xml:space="preserve">“ broj </w:t>
      </w:r>
      <w:r>
        <w:rPr>
          <w:rFonts w:eastAsia="Times New Roman" w:cs="Arial"/>
          <w:color w:val="000000"/>
          <w:lang w:eastAsia="hr-HR"/>
        </w:rPr>
        <w:t>09</w:t>
      </w:r>
      <w:r w:rsidRPr="00D818E2">
        <w:rPr>
          <w:rFonts w:eastAsia="Times New Roman" w:cs="Arial"/>
          <w:color w:val="000000"/>
          <w:lang w:eastAsia="hr-HR"/>
        </w:rPr>
        <w:t>/</w:t>
      </w:r>
      <w:r>
        <w:rPr>
          <w:rFonts w:eastAsia="Times New Roman" w:cs="Arial"/>
          <w:color w:val="000000"/>
          <w:lang w:eastAsia="hr-HR"/>
        </w:rPr>
        <w:t>1</w:t>
      </w:r>
      <w:r w:rsidRPr="00D818E2">
        <w:rPr>
          <w:rFonts w:eastAsia="Times New Roman" w:cs="Arial"/>
          <w:color w:val="000000"/>
          <w:lang w:eastAsia="hr-HR"/>
        </w:rPr>
        <w:t>9</w:t>
      </w:r>
      <w:r w:rsidR="006606C7">
        <w:rPr>
          <w:rFonts w:eastAsia="Times New Roman" w:cs="Arial"/>
          <w:color w:val="000000"/>
          <w:lang w:eastAsia="hr-HR"/>
        </w:rPr>
        <w:t>, dalje u tekstu: Odluka</w:t>
      </w:r>
      <w:r w:rsidR="006606C7" w:rsidRPr="00D818E2">
        <w:rPr>
          <w:rFonts w:eastAsia="Times New Roman" w:cs="Arial"/>
          <w:color w:val="000000"/>
          <w:lang w:eastAsia="hr-HR"/>
        </w:rPr>
        <w:t xml:space="preserve"> o uvjetima, načinu i postupku upravljanja nekretninama u vlasništvu Grada Kraljevice</w:t>
      </w:r>
      <w:r>
        <w:rPr>
          <w:rFonts w:eastAsia="Times New Roman" w:cs="Arial"/>
          <w:color w:val="000000"/>
          <w:lang w:eastAsia="hr-HR"/>
        </w:rPr>
        <w:t>).</w:t>
      </w:r>
    </w:p>
    <w:p w14:paraId="1A7D50D8" w14:textId="77777777" w:rsidR="00051F66" w:rsidRDefault="00051F66" w:rsidP="00051F66">
      <w:pPr>
        <w:spacing w:after="16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ab/>
        <w:t>Članak 17.</w:t>
      </w:r>
      <w:r w:rsidRPr="00D818E2">
        <w:rPr>
          <w:rFonts w:eastAsia="Times New Roman" w:cs="Arial"/>
          <w:color w:val="000000"/>
          <w:lang w:eastAsia="hr-HR"/>
        </w:rPr>
        <w:t xml:space="preserve"> Odluke o uvjetima, načinu i postupku upravljanja nekretninama u vlasništvu Grada Kraljevice,</w:t>
      </w:r>
      <w:r>
        <w:rPr>
          <w:rFonts w:eastAsia="Times New Roman" w:cs="Arial"/>
          <w:color w:val="000000"/>
          <w:lang w:eastAsia="hr-HR"/>
        </w:rPr>
        <w:t xml:space="preserve"> propisano je da na temelju zapisnika Povjerenstva, Gradonačelnik donosi odnosno predlaže Gradskom vijeću donošenje:</w:t>
      </w:r>
    </w:p>
    <w:p w14:paraId="5493270A" w14:textId="77777777" w:rsidR="00051F66" w:rsidRDefault="00051F66" w:rsidP="00051F66">
      <w:pPr>
        <w:pStyle w:val="Odlomakpopisa"/>
        <w:numPr>
          <w:ilvl w:val="0"/>
          <w:numId w:val="2"/>
        </w:numPr>
        <w:spacing w:after="16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 xml:space="preserve">Odluke o odbacivanju nepravovremenih ponuda, </w:t>
      </w:r>
    </w:p>
    <w:p w14:paraId="2C4D89CB" w14:textId="0010FA81" w:rsidR="00051F66" w:rsidRDefault="00051F66" w:rsidP="00051F66">
      <w:pPr>
        <w:pStyle w:val="Odlomakpopisa"/>
        <w:numPr>
          <w:ilvl w:val="0"/>
          <w:numId w:val="2"/>
        </w:numPr>
        <w:spacing w:after="16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Odluke o odbijanju ponuda zbog neispunjenja uvjeta iz natječaja</w:t>
      </w:r>
      <w:r w:rsidR="006606C7">
        <w:rPr>
          <w:rFonts w:eastAsia="Times New Roman" w:cs="Arial"/>
          <w:color w:val="000000"/>
          <w:lang w:eastAsia="hr-HR"/>
        </w:rPr>
        <w:t>,</w:t>
      </w:r>
    </w:p>
    <w:p w14:paraId="35ABFE73" w14:textId="77777777" w:rsidR="00051F66" w:rsidRPr="00A07D59" w:rsidRDefault="00051F66" w:rsidP="00051F66">
      <w:pPr>
        <w:pStyle w:val="Odlomakpopisa"/>
        <w:numPr>
          <w:ilvl w:val="0"/>
          <w:numId w:val="2"/>
        </w:numPr>
        <w:spacing w:after="160"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Odluke o prihvatu najpovoljnije ponude.</w:t>
      </w:r>
    </w:p>
    <w:p w14:paraId="224D431E" w14:textId="77777777" w:rsidR="00051F66" w:rsidRDefault="00051F66" w:rsidP="00051F66">
      <w:pPr>
        <w:spacing w:before="120" w:line="276" w:lineRule="auto"/>
        <w:ind w:firstLine="708"/>
        <w:contextualSpacing/>
        <w:jc w:val="both"/>
        <w:rPr>
          <w:rFonts w:eastAsia="Times New Roman" w:cs="Arial"/>
          <w:color w:val="000000"/>
          <w:lang w:eastAsia="hr-HR"/>
        </w:rPr>
      </w:pPr>
      <w:r w:rsidRPr="00D818E2">
        <w:rPr>
          <w:rFonts w:eastAsia="Times New Roman" w:cs="Arial"/>
          <w:color w:val="000000"/>
          <w:lang w:eastAsia="hr-HR"/>
        </w:rPr>
        <w:t>Člankom 1</w:t>
      </w:r>
      <w:r>
        <w:rPr>
          <w:rFonts w:eastAsia="Times New Roman" w:cs="Arial"/>
          <w:color w:val="000000"/>
          <w:lang w:eastAsia="hr-HR"/>
        </w:rPr>
        <w:t>3</w:t>
      </w:r>
      <w:r w:rsidRPr="00D818E2">
        <w:rPr>
          <w:rFonts w:eastAsia="Times New Roman" w:cs="Arial"/>
          <w:color w:val="000000"/>
          <w:lang w:eastAsia="hr-HR"/>
        </w:rPr>
        <w:t>.</w:t>
      </w:r>
      <w:r>
        <w:rPr>
          <w:rFonts w:eastAsia="Times New Roman" w:cs="Arial"/>
          <w:color w:val="000000"/>
          <w:lang w:eastAsia="hr-HR"/>
        </w:rPr>
        <w:t xml:space="preserve"> stavak 6. </w:t>
      </w:r>
      <w:r w:rsidRPr="00D818E2">
        <w:rPr>
          <w:rFonts w:eastAsia="Times New Roman" w:cs="Arial"/>
          <w:color w:val="000000"/>
          <w:lang w:eastAsia="hr-HR"/>
        </w:rPr>
        <w:t xml:space="preserve"> Odluke o uvjetima, načinu i postupku upravljanja nekretninama u vlasništvu Grada Kraljevice, propisano je da će se </w:t>
      </w:r>
      <w:r w:rsidRPr="00A81642">
        <w:rPr>
          <w:rFonts w:eastAsia="Times New Roman" w:cs="Arial"/>
          <w:color w:val="000000"/>
          <w:lang w:eastAsia="hr-HR"/>
        </w:rPr>
        <w:t>najpovoljnijim ponuđačem smatrati onaj ponuđač koji je ponudio najvišu cijenu.</w:t>
      </w:r>
    </w:p>
    <w:p w14:paraId="0914985D" w14:textId="77777777" w:rsidR="00051F66" w:rsidRDefault="00051F66" w:rsidP="00051F66">
      <w:pPr>
        <w:spacing w:before="120" w:line="276" w:lineRule="auto"/>
        <w:ind w:firstLine="708"/>
        <w:contextualSpacing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 xml:space="preserve">Člankom 15. </w:t>
      </w:r>
      <w:r w:rsidRPr="00D818E2">
        <w:rPr>
          <w:rFonts w:eastAsia="Times New Roman" w:cs="Arial"/>
          <w:color w:val="000000"/>
          <w:lang w:eastAsia="hr-HR"/>
        </w:rPr>
        <w:t>Odluke o uvjetima, načinu i postupku upravljanja nekretninama u vlasništvu Grada Kraljevice</w:t>
      </w:r>
      <w:r>
        <w:rPr>
          <w:rFonts w:eastAsia="Times New Roman" w:cs="Arial"/>
          <w:color w:val="000000"/>
          <w:lang w:eastAsia="hr-HR"/>
        </w:rPr>
        <w:t xml:space="preserve"> propisano je da se javni natječaj smatra valjanim ako je pravovremeno podnesena barem jedna ponuda koja ispunjava sve uvjete javnog natječaja i koja nudi barem najnižu (početnu) cijenu objavljenu u Odluci o javnom natječaju. </w:t>
      </w:r>
    </w:p>
    <w:p w14:paraId="7625DFAE" w14:textId="77777777" w:rsidR="00051F66" w:rsidRDefault="00051F66" w:rsidP="00051F66">
      <w:pPr>
        <w:spacing w:before="120" w:line="276" w:lineRule="auto"/>
        <w:ind w:firstLine="708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26030362" w14:textId="77777777" w:rsidR="00051F66" w:rsidRDefault="00051F66" w:rsidP="00051F66">
      <w:pPr>
        <w:spacing w:line="264" w:lineRule="auto"/>
        <w:jc w:val="both"/>
        <w:rPr>
          <w:rFonts w:cs="Arial"/>
          <w:b/>
          <w:bCs/>
        </w:rPr>
      </w:pPr>
      <w:r w:rsidRPr="00DA4865">
        <w:rPr>
          <w:rFonts w:cs="Arial"/>
          <w:b/>
          <w:bCs/>
        </w:rPr>
        <w:t>OSNOVNA PITANJA I PRIKAZ STANJA KOJE SE UREĐUJE AKTOM</w:t>
      </w:r>
    </w:p>
    <w:p w14:paraId="081B1731" w14:textId="509B05F1" w:rsidR="002F1061" w:rsidRDefault="00051F66" w:rsidP="00025049">
      <w:pPr>
        <w:overflowPunct w:val="0"/>
        <w:autoSpaceDE w:val="0"/>
        <w:autoSpaceDN w:val="0"/>
        <w:adjustRightInd w:val="0"/>
        <w:spacing w:before="120" w:after="0" w:line="276" w:lineRule="auto"/>
        <w:ind w:firstLine="708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D818E2">
        <w:rPr>
          <w:rFonts w:eastAsia="Times New Roman" w:cs="Arial"/>
          <w:color w:val="000000"/>
          <w:lang w:eastAsia="hr-HR"/>
        </w:rPr>
        <w:t xml:space="preserve">Grad Kraljevica objavio je dana </w:t>
      </w:r>
      <w:r w:rsidR="005D31E0">
        <w:rPr>
          <w:rFonts w:eastAsia="Times New Roman" w:cs="Arial"/>
          <w:color w:val="000000"/>
          <w:lang w:eastAsia="hr-HR"/>
        </w:rPr>
        <w:t>16</w:t>
      </w:r>
      <w:r w:rsidRPr="00D818E2">
        <w:rPr>
          <w:rFonts w:eastAsia="Times New Roman" w:cs="Arial"/>
          <w:color w:val="000000"/>
          <w:lang w:eastAsia="hr-HR"/>
        </w:rPr>
        <w:t xml:space="preserve">. </w:t>
      </w:r>
      <w:r w:rsidR="00F02234">
        <w:rPr>
          <w:rFonts w:eastAsia="Times New Roman" w:cs="Arial"/>
          <w:color w:val="000000"/>
          <w:lang w:eastAsia="hr-HR"/>
        </w:rPr>
        <w:t>travnja</w:t>
      </w:r>
      <w:r w:rsidRPr="00D818E2">
        <w:rPr>
          <w:rFonts w:eastAsia="Times New Roman" w:cs="Arial"/>
          <w:color w:val="000000"/>
          <w:lang w:eastAsia="hr-HR"/>
        </w:rPr>
        <w:t xml:space="preserve"> 20</w:t>
      </w:r>
      <w:r>
        <w:rPr>
          <w:rFonts w:eastAsia="Times New Roman" w:cs="Arial"/>
          <w:color w:val="000000"/>
          <w:lang w:eastAsia="hr-HR"/>
        </w:rPr>
        <w:t>2</w:t>
      </w:r>
      <w:r w:rsidR="005D31E0">
        <w:rPr>
          <w:rFonts w:eastAsia="Times New Roman" w:cs="Arial"/>
          <w:color w:val="000000"/>
          <w:lang w:eastAsia="hr-HR"/>
        </w:rPr>
        <w:t>6</w:t>
      </w:r>
      <w:r w:rsidRPr="00D818E2">
        <w:rPr>
          <w:rFonts w:eastAsia="Times New Roman" w:cs="Arial"/>
          <w:color w:val="000000"/>
          <w:lang w:eastAsia="hr-HR"/>
        </w:rPr>
        <w:t>.g. u „</w:t>
      </w:r>
      <w:r w:rsidR="005E10C4">
        <w:rPr>
          <w:rFonts w:eastAsia="Times New Roman" w:cs="Arial"/>
          <w:color w:val="000000"/>
          <w:lang w:eastAsia="hr-HR"/>
        </w:rPr>
        <w:t>Novom</w:t>
      </w:r>
      <w:r w:rsidR="00911E2D">
        <w:rPr>
          <w:rFonts w:eastAsia="Times New Roman" w:cs="Arial"/>
          <w:color w:val="000000"/>
          <w:lang w:eastAsia="hr-HR"/>
        </w:rPr>
        <w:t xml:space="preserve"> listu</w:t>
      </w:r>
      <w:r w:rsidRPr="00D818E2">
        <w:rPr>
          <w:rFonts w:eastAsia="Times New Roman" w:cs="Arial"/>
          <w:color w:val="000000"/>
          <w:lang w:eastAsia="hr-HR"/>
        </w:rPr>
        <w:t>“</w:t>
      </w:r>
      <w:r w:rsidR="00911E2D">
        <w:rPr>
          <w:rFonts w:eastAsia="Times New Roman" w:cs="Arial"/>
          <w:color w:val="000000"/>
          <w:lang w:eastAsia="hr-HR"/>
        </w:rPr>
        <w:t>,</w:t>
      </w:r>
      <w:r w:rsidR="005E10C4">
        <w:rPr>
          <w:rFonts w:eastAsia="Times New Roman" w:cs="Arial"/>
          <w:color w:val="000000"/>
          <w:lang w:eastAsia="hr-HR"/>
        </w:rPr>
        <w:t xml:space="preserve"> </w:t>
      </w:r>
      <w:r w:rsidRPr="00D818E2">
        <w:rPr>
          <w:rFonts w:eastAsia="Times New Roman" w:cs="Arial"/>
          <w:color w:val="000000"/>
          <w:lang w:eastAsia="hr-HR"/>
        </w:rPr>
        <w:t>na oglasnoj ploči Grada Kraljevice</w:t>
      </w:r>
      <w:r>
        <w:rPr>
          <w:rFonts w:eastAsia="Times New Roman" w:cs="Arial"/>
          <w:color w:val="000000"/>
          <w:lang w:eastAsia="hr-HR"/>
        </w:rPr>
        <w:t xml:space="preserve"> i</w:t>
      </w:r>
      <w:r w:rsidRPr="00D818E2">
        <w:rPr>
          <w:rFonts w:eastAsia="Times New Roman" w:cs="Arial"/>
          <w:color w:val="000000"/>
          <w:lang w:eastAsia="hr-HR"/>
        </w:rPr>
        <w:t xml:space="preserve"> Internet stranicama Grada</w:t>
      </w:r>
      <w:r>
        <w:rPr>
          <w:rFonts w:eastAsia="Times New Roman" w:cs="Arial"/>
          <w:color w:val="000000"/>
          <w:lang w:eastAsia="hr-HR"/>
        </w:rPr>
        <w:t xml:space="preserve">, a sve </w:t>
      </w:r>
      <w:r w:rsidRPr="00D818E2">
        <w:rPr>
          <w:rStyle w:val="Hiperveza"/>
          <w:rFonts w:eastAsia="Times New Roman" w:cs="Arial"/>
          <w:color w:val="auto"/>
          <w:u w:val="none"/>
          <w:lang w:eastAsia="hr-HR"/>
        </w:rPr>
        <w:t>sukladno odlu</w:t>
      </w:r>
      <w:r>
        <w:rPr>
          <w:rStyle w:val="Hiperveza"/>
          <w:rFonts w:eastAsia="Times New Roman" w:cs="Arial"/>
          <w:color w:val="auto"/>
          <w:u w:val="none"/>
          <w:lang w:eastAsia="hr-HR"/>
        </w:rPr>
        <w:t>ci</w:t>
      </w:r>
      <w:r w:rsidRPr="00D818E2">
        <w:rPr>
          <w:rStyle w:val="Hiperveza"/>
          <w:rFonts w:eastAsia="Times New Roman" w:cs="Arial"/>
          <w:color w:val="auto"/>
          <w:u w:val="none"/>
          <w:lang w:eastAsia="hr-HR"/>
        </w:rPr>
        <w:t xml:space="preserve"> Gradskog vijeća</w:t>
      </w:r>
      <w:r w:rsidR="008F082A">
        <w:rPr>
          <w:rStyle w:val="Hiperveza"/>
          <w:rFonts w:eastAsia="Times New Roman" w:cs="Arial"/>
          <w:color w:val="auto"/>
          <w:u w:val="none"/>
          <w:lang w:eastAsia="hr-HR"/>
        </w:rPr>
        <w:t xml:space="preserve">, </w:t>
      </w:r>
      <w:r w:rsidRPr="00D818E2">
        <w:rPr>
          <w:rFonts w:eastAsia="Times New Roman" w:cs="Arial"/>
          <w:color w:val="000000"/>
          <w:lang w:eastAsia="hr-HR"/>
        </w:rPr>
        <w:t>javni natječaj za prodaju građevinsk</w:t>
      </w:r>
      <w:r>
        <w:rPr>
          <w:rFonts w:eastAsia="Times New Roman" w:cs="Arial"/>
          <w:color w:val="000000"/>
          <w:lang w:eastAsia="hr-HR"/>
        </w:rPr>
        <w:t>og</w:t>
      </w:r>
      <w:r w:rsidRPr="00D818E2">
        <w:rPr>
          <w:rFonts w:eastAsia="Times New Roman" w:cs="Arial"/>
          <w:color w:val="000000"/>
          <w:lang w:eastAsia="hr-HR"/>
        </w:rPr>
        <w:t xml:space="preserve"> zemljišt</w:t>
      </w:r>
      <w:r w:rsidR="008F082A">
        <w:rPr>
          <w:rFonts w:eastAsia="Times New Roman" w:cs="Arial"/>
          <w:color w:val="000000"/>
          <w:lang w:eastAsia="hr-HR"/>
        </w:rPr>
        <w:t xml:space="preserve">a </w:t>
      </w:r>
      <w:r w:rsidR="008F082A" w:rsidRPr="00BA5D67">
        <w:rPr>
          <w:rFonts w:eastAsia="Times New Roman" w:cs="Arial"/>
          <w:color w:val="000000"/>
          <w:lang w:eastAsia="hr-HR"/>
        </w:rPr>
        <w:t>označen</w:t>
      </w:r>
      <w:r w:rsidR="00693B16">
        <w:rPr>
          <w:rFonts w:eastAsia="Times New Roman" w:cs="Arial"/>
          <w:color w:val="000000"/>
          <w:lang w:eastAsia="hr-HR"/>
        </w:rPr>
        <w:t>og</w:t>
      </w:r>
      <w:r w:rsidR="008F082A">
        <w:rPr>
          <w:rFonts w:eastAsia="Times New Roman" w:cs="Arial"/>
          <w:color w:val="000000"/>
          <w:lang w:eastAsia="hr-HR"/>
        </w:rPr>
        <w:t xml:space="preserve"> kao: </w:t>
      </w:r>
      <w:r w:rsidR="008F082A" w:rsidRPr="00BA5D67">
        <w:rPr>
          <w:rFonts w:eastAsia="Times New Roman" w:cs="Arial"/>
          <w:color w:val="000000"/>
          <w:lang w:eastAsia="hr-HR"/>
        </w:rPr>
        <w:t xml:space="preserve"> </w:t>
      </w:r>
    </w:p>
    <w:p w14:paraId="626089F1" w14:textId="0ED20DDA" w:rsidR="00605117" w:rsidRPr="00605117" w:rsidRDefault="00605117" w:rsidP="00605117">
      <w:pPr>
        <w:pStyle w:val="Odlomakpopisa"/>
        <w:numPr>
          <w:ilvl w:val="0"/>
          <w:numId w:val="12"/>
        </w:numPr>
        <w:spacing w:before="100" w:beforeAutospacing="1" w:after="0"/>
        <w:jc w:val="both"/>
        <w:rPr>
          <w:rFonts w:cs="Arial"/>
          <w:b/>
          <w:bCs/>
        </w:rPr>
      </w:pPr>
      <w:proofErr w:type="spellStart"/>
      <w:r w:rsidRPr="00605117">
        <w:rPr>
          <w:rFonts w:cs="Arial"/>
          <w:b/>
        </w:rPr>
        <w:t>k.č</w:t>
      </w:r>
      <w:proofErr w:type="spellEnd"/>
      <w:r w:rsidRPr="00605117">
        <w:rPr>
          <w:rFonts w:cs="Arial"/>
          <w:b/>
        </w:rPr>
        <w:t xml:space="preserve">. </w:t>
      </w:r>
      <w:r w:rsidR="005D31E0">
        <w:rPr>
          <w:rFonts w:cs="Arial"/>
          <w:b/>
        </w:rPr>
        <w:t>1556</w:t>
      </w:r>
      <w:r w:rsidRPr="00605117">
        <w:rPr>
          <w:rFonts w:cs="Arial"/>
          <w:b/>
        </w:rPr>
        <w:t xml:space="preserve"> upisana u </w:t>
      </w:r>
      <w:proofErr w:type="spellStart"/>
      <w:r w:rsidRPr="00605117">
        <w:rPr>
          <w:rFonts w:cs="Arial"/>
          <w:b/>
        </w:rPr>
        <w:t>zk.ul</w:t>
      </w:r>
      <w:proofErr w:type="spellEnd"/>
      <w:r w:rsidRPr="00605117">
        <w:rPr>
          <w:rFonts w:cs="Arial"/>
          <w:b/>
        </w:rPr>
        <w:t xml:space="preserve">. </w:t>
      </w:r>
      <w:r w:rsidR="005D31E0">
        <w:rPr>
          <w:rFonts w:cs="Arial"/>
          <w:b/>
        </w:rPr>
        <w:t>16</w:t>
      </w:r>
      <w:r w:rsidR="00FE5B13">
        <w:rPr>
          <w:rFonts w:cs="Arial"/>
          <w:b/>
        </w:rPr>
        <w:t>39</w:t>
      </w:r>
      <w:r w:rsidRPr="00605117">
        <w:rPr>
          <w:rFonts w:cs="Arial"/>
          <w:b/>
        </w:rPr>
        <w:t xml:space="preserve"> k.o. Kraljevica kao </w:t>
      </w:r>
      <w:r w:rsidR="005D31E0">
        <w:rPr>
          <w:rFonts w:cs="Arial"/>
          <w:b/>
        </w:rPr>
        <w:t>šuma</w:t>
      </w:r>
      <w:r w:rsidRPr="00605117">
        <w:rPr>
          <w:rFonts w:cs="Arial"/>
          <w:b/>
        </w:rPr>
        <w:t xml:space="preserve"> – </w:t>
      </w:r>
      <w:proofErr w:type="spellStart"/>
      <w:r w:rsidR="005D31E0">
        <w:rPr>
          <w:rFonts w:cs="Arial"/>
          <w:b/>
        </w:rPr>
        <w:t>Dražina</w:t>
      </w:r>
      <w:proofErr w:type="spellEnd"/>
      <w:r w:rsidR="005D31E0">
        <w:rPr>
          <w:rFonts w:cs="Arial"/>
          <w:b/>
        </w:rPr>
        <w:t xml:space="preserve"> </w:t>
      </w:r>
      <w:r w:rsidRPr="00605117">
        <w:rPr>
          <w:rFonts w:cs="Arial"/>
          <w:b/>
        </w:rPr>
        <w:t xml:space="preserve">ukupne površine </w:t>
      </w:r>
      <w:r w:rsidR="005D31E0">
        <w:rPr>
          <w:rFonts w:cs="Arial"/>
          <w:b/>
        </w:rPr>
        <w:t>307</w:t>
      </w:r>
      <w:r w:rsidR="00BE1239">
        <w:rPr>
          <w:rFonts w:cs="Arial"/>
          <w:b/>
        </w:rPr>
        <w:t xml:space="preserve"> </w:t>
      </w:r>
      <w:r w:rsidRPr="00605117">
        <w:rPr>
          <w:rFonts w:cs="Arial"/>
          <w:b/>
        </w:rPr>
        <w:t>m2</w:t>
      </w:r>
      <w:r w:rsidR="00BE1239">
        <w:rPr>
          <w:rFonts w:cs="Arial"/>
          <w:b/>
        </w:rPr>
        <w:t xml:space="preserve"> u udjelu </w:t>
      </w:r>
      <w:r w:rsidR="005D31E0">
        <w:rPr>
          <w:rFonts w:cs="Arial"/>
          <w:b/>
        </w:rPr>
        <w:t>1/1</w:t>
      </w:r>
      <w:r w:rsidR="00BE1239">
        <w:rPr>
          <w:rFonts w:cs="Arial"/>
          <w:b/>
        </w:rPr>
        <w:t xml:space="preserve"> dijela</w:t>
      </w:r>
      <w:r w:rsidRPr="00605117">
        <w:rPr>
          <w:rFonts w:cs="Arial"/>
          <w:b/>
        </w:rPr>
        <w:t>;</w:t>
      </w:r>
    </w:p>
    <w:p w14:paraId="439D293B" w14:textId="77777777" w:rsidR="005E10C4" w:rsidRPr="005E10C4" w:rsidRDefault="005E10C4" w:rsidP="005E10C4">
      <w:pPr>
        <w:pStyle w:val="Odlomakpopisa"/>
        <w:spacing w:after="120" w:line="264" w:lineRule="auto"/>
        <w:ind w:left="360"/>
        <w:rPr>
          <w:rFonts w:cs="Arial"/>
          <w:bCs/>
        </w:rPr>
      </w:pPr>
    </w:p>
    <w:p w14:paraId="17AC5210" w14:textId="592FF804" w:rsidR="00051F66" w:rsidRDefault="00051F66" w:rsidP="00051F66">
      <w:pPr>
        <w:overflowPunct w:val="0"/>
        <w:autoSpaceDE w:val="0"/>
        <w:autoSpaceDN w:val="0"/>
        <w:adjustRightInd w:val="0"/>
        <w:spacing w:before="120" w:after="0" w:line="276" w:lineRule="auto"/>
        <w:ind w:firstLine="360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D818E2">
        <w:rPr>
          <w:rFonts w:eastAsia="Times New Roman" w:cs="Arial"/>
          <w:color w:val="000000"/>
          <w:lang w:eastAsia="hr-HR"/>
        </w:rPr>
        <w:t xml:space="preserve">Dana </w:t>
      </w:r>
      <w:r w:rsidR="005D31E0">
        <w:rPr>
          <w:rFonts w:eastAsia="Times New Roman" w:cs="Arial"/>
          <w:color w:val="000000"/>
          <w:lang w:eastAsia="hr-HR"/>
        </w:rPr>
        <w:t>21</w:t>
      </w:r>
      <w:r w:rsidRPr="00D818E2">
        <w:rPr>
          <w:rFonts w:eastAsia="Times New Roman" w:cs="Arial"/>
          <w:color w:val="000000"/>
          <w:lang w:eastAsia="hr-HR"/>
        </w:rPr>
        <w:t xml:space="preserve">. </w:t>
      </w:r>
      <w:r w:rsidR="005D31E0">
        <w:rPr>
          <w:rFonts w:eastAsia="Times New Roman" w:cs="Arial"/>
          <w:color w:val="000000"/>
          <w:lang w:eastAsia="hr-HR"/>
        </w:rPr>
        <w:t>svibnja</w:t>
      </w:r>
      <w:r w:rsidR="00196E23">
        <w:rPr>
          <w:rFonts w:eastAsia="Times New Roman" w:cs="Arial"/>
          <w:color w:val="000000"/>
          <w:lang w:eastAsia="hr-HR"/>
        </w:rPr>
        <w:t xml:space="preserve"> </w:t>
      </w:r>
      <w:r w:rsidRPr="00D818E2">
        <w:rPr>
          <w:rFonts w:eastAsia="Times New Roman" w:cs="Arial"/>
          <w:color w:val="000000"/>
          <w:lang w:eastAsia="hr-HR"/>
        </w:rPr>
        <w:t xml:space="preserve"> 20</w:t>
      </w:r>
      <w:r>
        <w:rPr>
          <w:rFonts w:eastAsia="Times New Roman" w:cs="Arial"/>
          <w:color w:val="000000"/>
          <w:lang w:eastAsia="hr-HR"/>
        </w:rPr>
        <w:t>2</w:t>
      </w:r>
      <w:r w:rsidR="006606C7">
        <w:rPr>
          <w:rFonts w:eastAsia="Times New Roman" w:cs="Arial"/>
          <w:color w:val="000000"/>
          <w:lang w:eastAsia="hr-HR"/>
        </w:rPr>
        <w:t>6</w:t>
      </w:r>
      <w:r w:rsidRPr="00D818E2">
        <w:rPr>
          <w:rFonts w:eastAsia="Times New Roman" w:cs="Arial"/>
          <w:color w:val="000000"/>
          <w:lang w:eastAsia="hr-HR"/>
        </w:rPr>
        <w:t xml:space="preserve">.g. u </w:t>
      </w:r>
      <w:r w:rsidR="003C29F0">
        <w:rPr>
          <w:rFonts w:eastAsia="Times New Roman" w:cs="Arial"/>
          <w:color w:val="000000"/>
          <w:lang w:eastAsia="hr-HR"/>
        </w:rPr>
        <w:t>09</w:t>
      </w:r>
      <w:r w:rsidRPr="00D818E2">
        <w:rPr>
          <w:rFonts w:eastAsia="Times New Roman" w:cs="Arial"/>
          <w:color w:val="000000"/>
          <w:lang w:eastAsia="hr-HR"/>
        </w:rPr>
        <w:t xml:space="preserve">:00 sati, Povjerenstvo za prodaju nekretnina u sastavu </w:t>
      </w:r>
      <w:r>
        <w:rPr>
          <w:rFonts w:eastAsia="Times New Roman" w:cs="Arial"/>
          <w:color w:val="000000"/>
          <w:lang w:eastAsia="hr-HR"/>
        </w:rPr>
        <w:t>Tamara Juretić Zubović,</w:t>
      </w:r>
      <w:r w:rsidR="00CC7AD9">
        <w:rPr>
          <w:rFonts w:eastAsia="Times New Roman" w:cs="Arial"/>
          <w:color w:val="000000"/>
          <w:lang w:eastAsia="hr-HR"/>
        </w:rPr>
        <w:t xml:space="preserve"> </w:t>
      </w:r>
      <w:r w:rsidR="003C29F0">
        <w:rPr>
          <w:rFonts w:eastAsia="Times New Roman" w:cs="Arial"/>
          <w:color w:val="000000"/>
          <w:lang w:eastAsia="hr-HR"/>
        </w:rPr>
        <w:t>Paula Vučković</w:t>
      </w:r>
      <w:r w:rsidR="00CC7AD9">
        <w:rPr>
          <w:rFonts w:eastAsia="Times New Roman" w:cs="Arial"/>
          <w:color w:val="000000"/>
          <w:lang w:eastAsia="hr-HR"/>
        </w:rPr>
        <w:t xml:space="preserve"> i </w:t>
      </w:r>
      <w:r w:rsidR="003E1A2B">
        <w:rPr>
          <w:rFonts w:eastAsia="Times New Roman" w:cs="Arial"/>
          <w:color w:val="000000"/>
          <w:lang w:eastAsia="hr-HR"/>
        </w:rPr>
        <w:t>Matea Dundović</w:t>
      </w:r>
      <w:r w:rsidRPr="00D818E2">
        <w:rPr>
          <w:rFonts w:eastAsia="Times New Roman" w:cs="Arial"/>
          <w:color w:val="000000"/>
          <w:lang w:eastAsia="hr-HR"/>
        </w:rPr>
        <w:t xml:space="preserve">, a koje je sukladno članku 12. </w:t>
      </w:r>
      <w:r>
        <w:rPr>
          <w:rFonts w:eastAsia="Times New Roman" w:cs="Arial"/>
          <w:color w:val="000000"/>
          <w:lang w:eastAsia="hr-HR"/>
        </w:rPr>
        <w:t xml:space="preserve">st.4. </w:t>
      </w:r>
      <w:r w:rsidRPr="00D818E2">
        <w:rPr>
          <w:rFonts w:eastAsia="Times New Roman" w:cs="Arial"/>
          <w:color w:val="000000"/>
          <w:lang w:eastAsia="hr-HR"/>
        </w:rPr>
        <w:t xml:space="preserve">Odluke o uvjetima, načinu i postupku upravljanja nekretninama u vlasništvu Grada Kraljevice („Službene novine </w:t>
      </w:r>
      <w:r>
        <w:rPr>
          <w:rFonts w:eastAsia="Times New Roman" w:cs="Arial"/>
          <w:color w:val="000000"/>
          <w:lang w:eastAsia="hr-HR"/>
        </w:rPr>
        <w:t>Grada Kraljevice</w:t>
      </w:r>
      <w:r w:rsidRPr="00D818E2">
        <w:rPr>
          <w:rFonts w:eastAsia="Times New Roman" w:cs="Arial"/>
          <w:color w:val="000000"/>
          <w:lang w:eastAsia="hr-HR"/>
        </w:rPr>
        <w:t xml:space="preserve">“ broj </w:t>
      </w:r>
      <w:r>
        <w:rPr>
          <w:rFonts w:eastAsia="Times New Roman" w:cs="Arial"/>
          <w:color w:val="000000"/>
          <w:lang w:eastAsia="hr-HR"/>
        </w:rPr>
        <w:t>09</w:t>
      </w:r>
      <w:r w:rsidRPr="00D818E2">
        <w:rPr>
          <w:rFonts w:eastAsia="Times New Roman" w:cs="Arial"/>
          <w:color w:val="000000"/>
          <w:lang w:eastAsia="hr-HR"/>
        </w:rPr>
        <w:t>/</w:t>
      </w:r>
      <w:r>
        <w:rPr>
          <w:rFonts w:eastAsia="Times New Roman" w:cs="Arial"/>
          <w:color w:val="000000"/>
          <w:lang w:eastAsia="hr-HR"/>
        </w:rPr>
        <w:t>1</w:t>
      </w:r>
      <w:r w:rsidRPr="00D818E2">
        <w:rPr>
          <w:rFonts w:eastAsia="Times New Roman" w:cs="Arial"/>
          <w:color w:val="000000"/>
          <w:lang w:eastAsia="hr-HR"/>
        </w:rPr>
        <w:t>9) imenovano Odlukom gradonačelni</w:t>
      </w:r>
      <w:r>
        <w:rPr>
          <w:rFonts w:eastAsia="Times New Roman" w:cs="Arial"/>
          <w:color w:val="000000"/>
          <w:lang w:eastAsia="hr-HR"/>
        </w:rPr>
        <w:t>ka</w:t>
      </w:r>
      <w:r w:rsidRPr="00D818E2">
        <w:rPr>
          <w:rFonts w:eastAsia="Times New Roman" w:cs="Arial"/>
          <w:color w:val="000000"/>
          <w:lang w:eastAsia="hr-HR"/>
        </w:rPr>
        <w:t xml:space="preserve"> od </w:t>
      </w:r>
      <w:r>
        <w:rPr>
          <w:rFonts w:eastAsia="Times New Roman" w:cs="Arial"/>
          <w:color w:val="000000"/>
          <w:lang w:eastAsia="hr-HR"/>
        </w:rPr>
        <w:t>1</w:t>
      </w:r>
      <w:r w:rsidR="003E1A2B">
        <w:rPr>
          <w:rFonts w:eastAsia="Times New Roman" w:cs="Arial"/>
          <w:color w:val="000000"/>
          <w:lang w:eastAsia="hr-HR"/>
        </w:rPr>
        <w:t>0</w:t>
      </w:r>
      <w:r w:rsidRPr="00D818E2">
        <w:rPr>
          <w:rFonts w:eastAsia="Times New Roman" w:cs="Arial"/>
          <w:color w:val="000000"/>
          <w:lang w:eastAsia="hr-HR"/>
        </w:rPr>
        <w:t xml:space="preserve">. </w:t>
      </w:r>
      <w:r w:rsidR="00E51E02">
        <w:rPr>
          <w:rFonts w:eastAsia="Times New Roman" w:cs="Arial"/>
          <w:color w:val="000000"/>
          <w:lang w:eastAsia="hr-HR"/>
        </w:rPr>
        <w:t>siječnja</w:t>
      </w:r>
      <w:r w:rsidRPr="00D818E2">
        <w:rPr>
          <w:rFonts w:eastAsia="Times New Roman" w:cs="Arial"/>
          <w:color w:val="000000"/>
          <w:lang w:eastAsia="hr-HR"/>
        </w:rPr>
        <w:t xml:space="preserve"> 20</w:t>
      </w:r>
      <w:r>
        <w:rPr>
          <w:rFonts w:eastAsia="Times New Roman" w:cs="Arial"/>
          <w:color w:val="000000"/>
          <w:lang w:eastAsia="hr-HR"/>
        </w:rPr>
        <w:t>2</w:t>
      </w:r>
      <w:r w:rsidR="003E1A2B">
        <w:rPr>
          <w:rFonts w:eastAsia="Times New Roman" w:cs="Arial"/>
          <w:color w:val="000000"/>
          <w:lang w:eastAsia="hr-HR"/>
        </w:rPr>
        <w:t>5</w:t>
      </w:r>
      <w:r w:rsidRPr="00D818E2">
        <w:rPr>
          <w:rFonts w:eastAsia="Times New Roman" w:cs="Arial"/>
          <w:color w:val="000000"/>
          <w:lang w:eastAsia="hr-HR"/>
        </w:rPr>
        <w:t>.g.</w:t>
      </w:r>
      <w:r w:rsidR="00E51E02">
        <w:rPr>
          <w:rFonts w:eastAsia="Times New Roman" w:cs="Arial"/>
          <w:color w:val="000000"/>
          <w:lang w:eastAsia="hr-HR"/>
        </w:rPr>
        <w:t xml:space="preserve"> (KLASA: 023-01/21-01/9, URBROJ: 2170-8-01-2</w:t>
      </w:r>
      <w:r w:rsidR="003E1A2B">
        <w:rPr>
          <w:rFonts w:eastAsia="Times New Roman" w:cs="Arial"/>
          <w:color w:val="000000"/>
          <w:lang w:eastAsia="hr-HR"/>
        </w:rPr>
        <w:t>5</w:t>
      </w:r>
      <w:r w:rsidR="00E51E02">
        <w:rPr>
          <w:rFonts w:eastAsia="Times New Roman" w:cs="Arial"/>
          <w:color w:val="000000"/>
          <w:lang w:eastAsia="hr-HR"/>
        </w:rPr>
        <w:t>-</w:t>
      </w:r>
      <w:r w:rsidR="003E1A2B">
        <w:rPr>
          <w:rFonts w:eastAsia="Times New Roman" w:cs="Arial"/>
          <w:color w:val="000000"/>
          <w:lang w:eastAsia="hr-HR"/>
        </w:rPr>
        <w:t>3</w:t>
      </w:r>
      <w:r w:rsidR="00E51E02">
        <w:rPr>
          <w:rFonts w:eastAsia="Times New Roman" w:cs="Arial"/>
          <w:color w:val="000000"/>
          <w:lang w:eastAsia="hr-HR"/>
        </w:rPr>
        <w:t>)</w:t>
      </w:r>
      <w:r w:rsidRPr="00D818E2">
        <w:rPr>
          <w:rFonts w:eastAsia="Times New Roman" w:cs="Arial"/>
          <w:color w:val="000000"/>
          <w:lang w:eastAsia="hr-HR"/>
        </w:rPr>
        <w:t xml:space="preserve"> pristupilo je otvaranju ponuda pristiglih na predmetni javni natječaj te su o istom sastavili zapisnik. </w:t>
      </w:r>
    </w:p>
    <w:p w14:paraId="3A887278" w14:textId="77777777" w:rsidR="006606C7" w:rsidRPr="006606C7" w:rsidRDefault="006606C7" w:rsidP="006606C7">
      <w:pPr>
        <w:overflowPunct w:val="0"/>
        <w:autoSpaceDE w:val="0"/>
        <w:autoSpaceDN w:val="0"/>
        <w:adjustRightInd w:val="0"/>
        <w:spacing w:before="120" w:after="0" w:line="276" w:lineRule="auto"/>
        <w:ind w:firstLine="708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6606C7">
        <w:rPr>
          <w:rFonts w:eastAsia="Times New Roman" w:cs="Arial"/>
          <w:color w:val="000000"/>
          <w:lang w:eastAsia="hr-HR"/>
        </w:rPr>
        <w:t>Povjerenstvo je utvrdilo da je pristigla jedna pravodobna ponuda koja sadržava svu natječajem propisanu dokumentaciju te ispunjava sve uvjete javnog natječaja.</w:t>
      </w:r>
    </w:p>
    <w:p w14:paraId="1F9C2D4D" w14:textId="77777777" w:rsidR="006606C7" w:rsidRPr="006606C7" w:rsidRDefault="006606C7" w:rsidP="006606C7">
      <w:pPr>
        <w:overflowPunct w:val="0"/>
        <w:autoSpaceDE w:val="0"/>
        <w:autoSpaceDN w:val="0"/>
        <w:adjustRightInd w:val="0"/>
        <w:spacing w:before="120" w:after="0" w:line="276" w:lineRule="auto"/>
        <w:ind w:firstLine="708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6606C7">
        <w:rPr>
          <w:rFonts w:eastAsia="Times New Roman" w:cs="Arial"/>
          <w:color w:val="000000"/>
          <w:lang w:eastAsia="hr-HR"/>
        </w:rPr>
        <w:t>Ponuditelj je za predmetnu nekretninu ponudio cijenu od 61,00 EUR/m², odnosno ukupno 18.727,00 EUR.</w:t>
      </w:r>
    </w:p>
    <w:p w14:paraId="4582B64B" w14:textId="77777777" w:rsidR="006606C7" w:rsidRPr="006606C7" w:rsidRDefault="006606C7" w:rsidP="006606C7">
      <w:pPr>
        <w:overflowPunct w:val="0"/>
        <w:autoSpaceDE w:val="0"/>
        <w:autoSpaceDN w:val="0"/>
        <w:adjustRightInd w:val="0"/>
        <w:spacing w:before="120" w:after="0" w:line="276" w:lineRule="auto"/>
        <w:ind w:firstLine="708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6606C7">
        <w:rPr>
          <w:rFonts w:eastAsia="Times New Roman" w:cs="Arial"/>
          <w:color w:val="000000"/>
          <w:lang w:eastAsia="hr-HR"/>
        </w:rPr>
        <w:t>Sukladno članku 15. Odluke o uvjetima, načinu i postupku upravljanja nekretninama u vlasništvu Grada Kraljevice, javni natječaj smatra se valjanim budući da je pravodobno podnesena jedna ponuda koja ispunjava sve uvjete javnog natječaja i koja nudi cijenu višu od početne cijene određene natječajem.</w:t>
      </w:r>
    </w:p>
    <w:p w14:paraId="4298347C" w14:textId="77777777" w:rsidR="006606C7" w:rsidRPr="006606C7" w:rsidRDefault="006606C7" w:rsidP="006606C7">
      <w:pPr>
        <w:overflowPunct w:val="0"/>
        <w:autoSpaceDE w:val="0"/>
        <w:autoSpaceDN w:val="0"/>
        <w:adjustRightInd w:val="0"/>
        <w:spacing w:before="120" w:after="0" w:line="276" w:lineRule="auto"/>
        <w:ind w:firstLine="708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6606C7">
        <w:rPr>
          <w:rFonts w:eastAsia="Times New Roman" w:cs="Arial"/>
          <w:color w:val="000000"/>
          <w:lang w:eastAsia="hr-HR"/>
        </w:rPr>
        <w:t>Nadalje, sukladno članku 13. stavku 6. navedene Odluke, najpovoljnijim ponuđačem smatra se onaj ponuđač koji je ponudio najvišu cijenu. Budući da je u predmetnom postupku pristigla samo jedna valjana ponuda, isti ponuditelj ujedno je i najpovoljniji ponuđač.</w:t>
      </w:r>
    </w:p>
    <w:p w14:paraId="64225FB2" w14:textId="15E528AC" w:rsidR="006606C7" w:rsidRPr="006606C7" w:rsidRDefault="006606C7" w:rsidP="006606C7">
      <w:pPr>
        <w:overflowPunct w:val="0"/>
        <w:autoSpaceDE w:val="0"/>
        <w:autoSpaceDN w:val="0"/>
        <w:adjustRightInd w:val="0"/>
        <w:spacing w:before="120" w:after="0" w:line="276" w:lineRule="auto"/>
        <w:ind w:firstLine="708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  <w:r w:rsidRPr="006606C7">
        <w:rPr>
          <w:rFonts w:eastAsia="Times New Roman" w:cs="Arial"/>
          <w:color w:val="000000"/>
          <w:lang w:eastAsia="hr-HR"/>
        </w:rPr>
        <w:t xml:space="preserve">Slijedom navedenoga, predlaže se Gradskom vijeću donošenje Odluke o prihvatu najpovoljnije ponude za prodaju nekretnine označene kao </w:t>
      </w:r>
      <w:proofErr w:type="spellStart"/>
      <w:r w:rsidRPr="006606C7">
        <w:rPr>
          <w:rFonts w:eastAsia="Times New Roman" w:cs="Arial"/>
          <w:color w:val="000000"/>
          <w:lang w:eastAsia="hr-HR"/>
        </w:rPr>
        <w:t>k.č</w:t>
      </w:r>
      <w:proofErr w:type="spellEnd"/>
      <w:r w:rsidRPr="006606C7">
        <w:rPr>
          <w:rFonts w:eastAsia="Times New Roman" w:cs="Arial"/>
          <w:color w:val="000000"/>
          <w:lang w:eastAsia="hr-HR"/>
        </w:rPr>
        <w:t xml:space="preserve">. 1556, upisana u </w:t>
      </w:r>
      <w:proofErr w:type="spellStart"/>
      <w:r w:rsidRPr="006606C7">
        <w:rPr>
          <w:rFonts w:eastAsia="Times New Roman" w:cs="Arial"/>
          <w:color w:val="000000"/>
          <w:lang w:eastAsia="hr-HR"/>
        </w:rPr>
        <w:t>zk.ul</w:t>
      </w:r>
      <w:proofErr w:type="spellEnd"/>
      <w:r w:rsidRPr="006606C7">
        <w:rPr>
          <w:rFonts w:eastAsia="Times New Roman" w:cs="Arial"/>
          <w:color w:val="000000"/>
          <w:lang w:eastAsia="hr-HR"/>
        </w:rPr>
        <w:t>. 16</w:t>
      </w:r>
      <w:r w:rsidR="00FE5B13">
        <w:rPr>
          <w:rFonts w:eastAsia="Times New Roman" w:cs="Arial"/>
          <w:color w:val="000000"/>
          <w:lang w:eastAsia="hr-HR"/>
        </w:rPr>
        <w:t>39</w:t>
      </w:r>
      <w:r w:rsidRPr="006606C7">
        <w:rPr>
          <w:rFonts w:eastAsia="Times New Roman" w:cs="Arial"/>
          <w:color w:val="000000"/>
          <w:lang w:eastAsia="hr-HR"/>
        </w:rPr>
        <w:t xml:space="preserve"> k.o. Kraljevica.</w:t>
      </w:r>
    </w:p>
    <w:p w14:paraId="2F32CA3B" w14:textId="77777777" w:rsidR="00A22090" w:rsidRPr="005B29B6" w:rsidRDefault="00A22090" w:rsidP="006606C7">
      <w:pPr>
        <w:overflowPunct w:val="0"/>
        <w:autoSpaceDE w:val="0"/>
        <w:autoSpaceDN w:val="0"/>
        <w:adjustRightInd w:val="0"/>
        <w:spacing w:before="120" w:after="0" w:line="276" w:lineRule="auto"/>
        <w:contextualSpacing/>
        <w:jc w:val="both"/>
        <w:textAlignment w:val="baseline"/>
        <w:rPr>
          <w:rFonts w:eastAsia="Times New Roman" w:cs="Arial"/>
          <w:color w:val="000000"/>
          <w:lang w:eastAsia="hr-HR"/>
        </w:rPr>
      </w:pPr>
    </w:p>
    <w:p w14:paraId="1CA2E7CA" w14:textId="77777777" w:rsidR="00051F66" w:rsidRPr="00FE729F" w:rsidRDefault="00051F66" w:rsidP="00051F66">
      <w:pPr>
        <w:spacing w:after="160"/>
        <w:rPr>
          <w:rFonts w:cs="Arial"/>
          <w:b/>
          <w:bCs/>
        </w:rPr>
      </w:pPr>
      <w:r w:rsidRPr="00FE729F">
        <w:rPr>
          <w:rFonts w:cs="Arial"/>
          <w:b/>
          <w:bCs/>
        </w:rPr>
        <w:t>TEKST PRIJEDLOGA AKTA</w:t>
      </w:r>
    </w:p>
    <w:p w14:paraId="30A2F95D" w14:textId="77777777" w:rsidR="00051F66" w:rsidRPr="006F1CDB" w:rsidRDefault="00051F66" w:rsidP="00051F66">
      <w:pPr>
        <w:spacing w:after="160"/>
        <w:rPr>
          <w:rFonts w:cs="Arial"/>
        </w:rPr>
      </w:pPr>
      <w:r w:rsidRPr="00FE729F">
        <w:rPr>
          <w:rFonts w:cs="Arial"/>
        </w:rPr>
        <w:t>Tekst prijedloga Odluke dostavljen je u prilogu.</w:t>
      </w:r>
    </w:p>
    <w:p w14:paraId="77453B79" w14:textId="77777777" w:rsidR="00051F66" w:rsidRPr="00FE729F" w:rsidRDefault="00051F66" w:rsidP="00051F66">
      <w:pPr>
        <w:spacing w:after="160"/>
        <w:rPr>
          <w:rFonts w:cs="Arial"/>
          <w:b/>
          <w:bCs/>
        </w:rPr>
      </w:pPr>
      <w:r w:rsidRPr="00FE729F">
        <w:rPr>
          <w:rFonts w:cs="Arial"/>
          <w:b/>
          <w:bCs/>
        </w:rPr>
        <w:t>FINANCIJSKA SREDSTVA POTREBNA ZA PROVEDBU AKTA</w:t>
      </w:r>
    </w:p>
    <w:p w14:paraId="3607973B" w14:textId="77777777" w:rsidR="00051F66" w:rsidRPr="0053551C" w:rsidRDefault="00051F66" w:rsidP="00051F66">
      <w:pPr>
        <w:spacing w:after="160"/>
        <w:rPr>
          <w:rFonts w:cs="Arial"/>
        </w:rPr>
      </w:pPr>
      <w:r w:rsidRPr="00FE729F">
        <w:rPr>
          <w:rFonts w:cs="Arial"/>
        </w:rPr>
        <w:t>Za realizaciju ove odluke nisu potrebna financijska sredstva.</w:t>
      </w:r>
    </w:p>
    <w:tbl>
      <w:tblPr>
        <w:tblStyle w:val="Reetkatablice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53"/>
      </w:tblGrid>
      <w:tr w:rsidR="00051F66" w:rsidRPr="006F1CDB" w14:paraId="56CF4C35" w14:textId="77777777" w:rsidTr="0087169D">
        <w:tc>
          <w:tcPr>
            <w:tcW w:w="4353" w:type="dxa"/>
          </w:tcPr>
          <w:p w14:paraId="5C417917" w14:textId="77777777" w:rsidR="00051F66" w:rsidRPr="006F1CDB" w:rsidRDefault="00051F66" w:rsidP="0087169D">
            <w:pPr>
              <w:spacing w:before="120" w:line="276" w:lineRule="auto"/>
              <w:ind w:left="-352"/>
              <w:contextualSpacing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hr-HR"/>
              </w:rPr>
            </w:pPr>
            <w:r w:rsidRPr="006F1CDB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hr-HR"/>
              </w:rPr>
              <w:t>G</w:t>
            </w:r>
          </w:p>
        </w:tc>
      </w:tr>
    </w:tbl>
    <w:p w14:paraId="69AB79D3" w14:textId="77777777" w:rsidR="00051F66" w:rsidRDefault="00051F66" w:rsidP="00051F66">
      <w:pPr>
        <w:spacing w:after="0" w:line="264" w:lineRule="auto"/>
        <w:ind w:left="4536"/>
        <w:jc w:val="both"/>
        <w:rPr>
          <w:rFonts w:cs="Arial"/>
          <w:b/>
          <w:bCs/>
        </w:rPr>
      </w:pPr>
    </w:p>
    <w:p w14:paraId="27D4DD76" w14:textId="77777777" w:rsidR="006606C7" w:rsidRPr="00DA4865" w:rsidRDefault="006606C7" w:rsidP="00051F66">
      <w:pPr>
        <w:spacing w:after="0" w:line="264" w:lineRule="auto"/>
        <w:ind w:left="4536"/>
        <w:jc w:val="both"/>
        <w:rPr>
          <w:rFonts w:cs="Arial"/>
          <w:b/>
          <w:bCs/>
        </w:rPr>
      </w:pPr>
    </w:p>
    <w:p w14:paraId="726D750E" w14:textId="23008944" w:rsidR="00051F66" w:rsidRPr="00DA4865" w:rsidRDefault="00051F66" w:rsidP="009E683B">
      <w:pPr>
        <w:spacing w:after="0" w:line="264" w:lineRule="auto"/>
        <w:ind w:left="5954"/>
        <w:jc w:val="center"/>
        <w:rPr>
          <w:rFonts w:eastAsia="Calibri" w:cs="Arial"/>
        </w:rPr>
      </w:pPr>
      <w:r w:rsidRPr="00DA4865">
        <w:rPr>
          <w:rFonts w:eastAsia="Calibri" w:cs="Arial"/>
        </w:rPr>
        <w:t>G</w:t>
      </w:r>
      <w:r w:rsidR="00E51E02">
        <w:rPr>
          <w:rFonts w:eastAsia="Calibri" w:cs="Arial"/>
        </w:rPr>
        <w:t>RADONAČELNIK</w:t>
      </w:r>
    </w:p>
    <w:p w14:paraId="205F51D6" w14:textId="456DDE93" w:rsidR="009E683B" w:rsidRDefault="00051F66" w:rsidP="009E683B">
      <w:pPr>
        <w:spacing w:after="0" w:line="264" w:lineRule="auto"/>
        <w:ind w:left="5954"/>
        <w:jc w:val="center"/>
        <w:rPr>
          <w:rFonts w:eastAsia="Calibri" w:cs="Arial"/>
        </w:rPr>
      </w:pPr>
      <w:r w:rsidRPr="00DA4865">
        <w:rPr>
          <w:rFonts w:eastAsia="Calibri" w:cs="Arial"/>
        </w:rPr>
        <w:t>Dalibor Čandrli</w:t>
      </w:r>
      <w:r w:rsidR="00D14D59">
        <w:rPr>
          <w:rFonts w:eastAsia="Calibri" w:cs="Arial"/>
        </w:rPr>
        <w:t>ć</w:t>
      </w:r>
      <w:r w:rsidR="009E683B">
        <w:rPr>
          <w:rFonts w:eastAsia="Calibri" w:cs="Arial"/>
        </w:rPr>
        <w:t>, v.r.</w:t>
      </w:r>
    </w:p>
    <w:p w14:paraId="03D3537D" w14:textId="6B77C2B2" w:rsidR="00051F66" w:rsidRPr="009E683B" w:rsidRDefault="009E683B" w:rsidP="009E683B">
      <w:pPr>
        <w:spacing w:after="160" w:line="259" w:lineRule="auto"/>
        <w:rPr>
          <w:rFonts w:eastAsia="Calibri" w:cs="Arial"/>
        </w:rPr>
      </w:pPr>
      <w:r>
        <w:rPr>
          <w:rFonts w:eastAsia="Calibri" w:cs="Arial"/>
        </w:rPr>
        <w:br w:type="page"/>
      </w:r>
    </w:p>
    <w:p w14:paraId="61DA0063" w14:textId="77777777" w:rsidR="009E683B" w:rsidRDefault="009E683B" w:rsidP="009E683B">
      <w:p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eastAsia="Times New Roman" w:cs="Arial"/>
          <w:color w:val="000000"/>
          <w:lang w:eastAsia="hr-HR"/>
        </w:rPr>
      </w:pPr>
      <w:r>
        <w:rPr>
          <w:rFonts w:cs="Arial"/>
        </w:rPr>
        <w:lastRenderedPageBreak/>
        <w:t>Na temelju članka 391</w:t>
      </w:r>
      <w:r w:rsidRPr="00131369">
        <w:rPr>
          <w:rFonts w:eastAsia="Times New Roman" w:cs="Arial"/>
          <w:color w:val="000000"/>
          <w:lang w:eastAsia="hr-HR"/>
        </w:rPr>
        <w:t>. Zakona o vlasništvu i drugim stvarnim pravima („Narodne novine“ broj 91/96, 68/98, 137/99, 22/00, 73/00, 114/01, 79/06,</w:t>
      </w:r>
      <w:r w:rsidRPr="00131369">
        <w:rPr>
          <w:rFonts w:eastAsia="Times New Roman" w:cs="Arial"/>
          <w:b/>
          <w:color w:val="000000"/>
          <w:lang w:eastAsia="hr-HR"/>
        </w:rPr>
        <w:t xml:space="preserve"> </w:t>
      </w:r>
      <w:r w:rsidRPr="00131369">
        <w:rPr>
          <w:rFonts w:eastAsia="Times New Roman" w:cs="Arial"/>
          <w:color w:val="000000"/>
          <w:lang w:eastAsia="hr-HR"/>
        </w:rPr>
        <w:t>141/06, 146/08, 38/09, 153</w:t>
      </w:r>
      <w:r>
        <w:rPr>
          <w:rFonts w:eastAsia="Times New Roman" w:cs="Arial"/>
          <w:color w:val="000000"/>
          <w:lang w:eastAsia="hr-HR"/>
        </w:rPr>
        <w:t>/09 i 143/12, 152/14, 81/15, 94/17), članka 48. stavka 3.</w:t>
      </w:r>
      <w:r w:rsidRPr="00A57530">
        <w:rPr>
          <w:rFonts w:eastAsia="Times New Roman" w:cs="Arial"/>
          <w:lang w:eastAsia="hr-HR"/>
        </w:rPr>
        <w:t xml:space="preserve"> </w:t>
      </w:r>
      <w:r w:rsidRPr="00AC6F35">
        <w:rPr>
          <w:rFonts w:eastAsia="Times New Roman" w:cs="Arial"/>
          <w:lang w:eastAsia="hr-HR"/>
        </w:rPr>
        <w:t>Zakona o lokalnoj i područnoj (regionalnoj) samoupravi („Narodne novine“ broj 33/01, 60/01 – vjerodostojno tumačenje, 129/05, 109/07, 125/08, 36/09, 150/11, 144/12, 19/13</w:t>
      </w:r>
      <w:r>
        <w:rPr>
          <w:rFonts w:eastAsia="Times New Roman" w:cs="Arial"/>
          <w:lang w:eastAsia="hr-HR"/>
        </w:rPr>
        <w:t>, 137/15, 123/17, 98/19, 144/20</w:t>
      </w:r>
      <w:r w:rsidRPr="00AC6F35">
        <w:rPr>
          <w:rFonts w:eastAsia="Times New Roman" w:cs="Arial"/>
          <w:lang w:eastAsia="hr-HR"/>
        </w:rPr>
        <w:t>)</w:t>
      </w:r>
      <w:r>
        <w:rPr>
          <w:rFonts w:eastAsia="Times New Roman" w:cs="Arial"/>
          <w:color w:val="000000"/>
          <w:lang w:eastAsia="hr-HR"/>
        </w:rPr>
        <w:t xml:space="preserve"> i članka 17.</w:t>
      </w:r>
      <w:r w:rsidRPr="00131369">
        <w:rPr>
          <w:rFonts w:eastAsia="Times New Roman" w:cs="Arial"/>
          <w:color w:val="000000"/>
          <w:lang w:eastAsia="hr-HR"/>
        </w:rPr>
        <w:t xml:space="preserve"> Odluke o uvjetima, načinu i postupku upravljanja nekretninama u vlasništvu Grada Kraljevice („Službene novine </w:t>
      </w:r>
      <w:r>
        <w:rPr>
          <w:rFonts w:eastAsia="Times New Roman" w:cs="Arial"/>
          <w:color w:val="000000"/>
          <w:lang w:eastAsia="hr-HR"/>
        </w:rPr>
        <w:t xml:space="preserve">Grada Kraljevice“ broj 09/19), Gradsko vijeće Grada Kraljevice na sjednici održanoj dana </w:t>
      </w:r>
      <w:r>
        <w:rPr>
          <w:rFonts w:eastAsia="Times New Roman" w:cs="Arial"/>
          <w:color w:val="000000"/>
          <w:lang w:eastAsia="hr-HR"/>
        </w:rPr>
        <w:softHyphen/>
      </w:r>
      <w:r>
        <w:rPr>
          <w:rFonts w:eastAsia="Times New Roman" w:cs="Arial"/>
          <w:color w:val="000000"/>
          <w:lang w:eastAsia="hr-HR"/>
        </w:rPr>
        <w:softHyphen/>
      </w:r>
      <w:r>
        <w:rPr>
          <w:rFonts w:eastAsia="Times New Roman" w:cs="Arial"/>
          <w:color w:val="000000"/>
          <w:lang w:eastAsia="hr-HR"/>
        </w:rPr>
        <w:softHyphen/>
      </w:r>
      <w:r>
        <w:rPr>
          <w:rFonts w:eastAsia="Times New Roman" w:cs="Arial"/>
          <w:color w:val="000000"/>
          <w:lang w:eastAsia="hr-HR"/>
        </w:rPr>
        <w:softHyphen/>
      </w:r>
      <w:r>
        <w:rPr>
          <w:rFonts w:eastAsia="Times New Roman" w:cs="Arial"/>
          <w:color w:val="000000"/>
          <w:lang w:eastAsia="hr-HR"/>
        </w:rPr>
        <w:softHyphen/>
      </w:r>
      <w:r>
        <w:rPr>
          <w:rFonts w:eastAsia="Times New Roman" w:cs="Arial"/>
          <w:color w:val="000000"/>
          <w:lang w:eastAsia="hr-HR"/>
        </w:rPr>
        <w:softHyphen/>
        <w:t>_______________ 2026. godine donijelo je</w:t>
      </w:r>
    </w:p>
    <w:p w14:paraId="034DD08D" w14:textId="77777777" w:rsidR="009E683B" w:rsidRDefault="009E683B" w:rsidP="009E683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="Arial"/>
          <w:b/>
          <w:color w:val="000000"/>
          <w:lang w:eastAsia="hr-HR"/>
        </w:rPr>
      </w:pPr>
    </w:p>
    <w:p w14:paraId="5B466AFE" w14:textId="77777777" w:rsidR="009E683B" w:rsidRDefault="009E683B" w:rsidP="009E683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="Arial"/>
          <w:b/>
          <w:color w:val="000000"/>
          <w:lang w:eastAsia="hr-HR"/>
        </w:rPr>
      </w:pPr>
    </w:p>
    <w:p w14:paraId="37836DD7" w14:textId="77777777" w:rsidR="009E683B" w:rsidRPr="00B73619" w:rsidRDefault="009E683B" w:rsidP="009E683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="Arial"/>
          <w:b/>
          <w:color w:val="000000"/>
          <w:lang w:eastAsia="hr-HR"/>
        </w:rPr>
      </w:pPr>
      <w:r w:rsidRPr="00B73619">
        <w:rPr>
          <w:rFonts w:eastAsia="Times New Roman" w:cs="Arial"/>
          <w:b/>
          <w:color w:val="000000"/>
          <w:lang w:eastAsia="hr-HR"/>
        </w:rPr>
        <w:t>ODLUKU</w:t>
      </w:r>
    </w:p>
    <w:p w14:paraId="48199A3C" w14:textId="77777777" w:rsidR="009E683B" w:rsidRPr="0093098A" w:rsidRDefault="009E683B" w:rsidP="009E683B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eastAsia="Times New Roman" w:cs="Arial"/>
          <w:b/>
          <w:color w:val="000000"/>
          <w:lang w:eastAsia="hr-HR"/>
        </w:rPr>
      </w:pPr>
      <w:r w:rsidRPr="00B73619">
        <w:rPr>
          <w:rFonts w:eastAsia="Times New Roman" w:cs="Arial"/>
          <w:b/>
          <w:color w:val="000000"/>
          <w:lang w:eastAsia="hr-HR"/>
        </w:rPr>
        <w:t xml:space="preserve">o </w:t>
      </w:r>
      <w:r>
        <w:rPr>
          <w:rFonts w:eastAsia="Times New Roman" w:cs="Arial"/>
          <w:b/>
          <w:color w:val="000000"/>
          <w:lang w:eastAsia="hr-HR"/>
        </w:rPr>
        <w:t xml:space="preserve">prihvatu </w:t>
      </w:r>
      <w:r w:rsidRPr="00B73619">
        <w:rPr>
          <w:rFonts w:eastAsia="Times New Roman" w:cs="Arial"/>
          <w:b/>
          <w:color w:val="000000"/>
          <w:lang w:eastAsia="hr-HR"/>
        </w:rPr>
        <w:t xml:space="preserve"> najpovoljnije ponude</w:t>
      </w:r>
      <w:r>
        <w:rPr>
          <w:rFonts w:eastAsia="Times New Roman" w:cs="Arial"/>
          <w:b/>
          <w:color w:val="000000"/>
          <w:lang w:eastAsia="hr-HR"/>
        </w:rPr>
        <w:t xml:space="preserve"> </w:t>
      </w:r>
      <w:r w:rsidRPr="00B73619">
        <w:rPr>
          <w:rFonts w:eastAsia="Times New Roman" w:cs="Arial"/>
          <w:b/>
          <w:color w:val="000000"/>
          <w:lang w:eastAsia="hr-HR"/>
        </w:rPr>
        <w:t xml:space="preserve">za prodaju </w:t>
      </w:r>
      <w:proofErr w:type="spellStart"/>
      <w:r w:rsidRPr="00B73619">
        <w:rPr>
          <w:rFonts w:eastAsia="Times New Roman" w:cs="Arial"/>
          <w:b/>
          <w:color w:val="000000"/>
          <w:lang w:eastAsia="hr-HR"/>
        </w:rPr>
        <w:t>k.č</w:t>
      </w:r>
      <w:proofErr w:type="spellEnd"/>
      <w:r w:rsidRPr="00B73619">
        <w:rPr>
          <w:rFonts w:eastAsia="Times New Roman" w:cs="Arial"/>
          <w:b/>
          <w:color w:val="000000"/>
          <w:lang w:eastAsia="hr-HR"/>
        </w:rPr>
        <w:t>.</w:t>
      </w:r>
      <w:r>
        <w:rPr>
          <w:rFonts w:eastAsia="Times New Roman" w:cs="Arial"/>
          <w:b/>
          <w:color w:val="000000"/>
          <w:lang w:eastAsia="hr-HR"/>
        </w:rPr>
        <w:t xml:space="preserve"> 1556 k.o. Kraljevica</w:t>
      </w:r>
    </w:p>
    <w:p w14:paraId="193ED46E" w14:textId="77777777" w:rsidR="009E683B" w:rsidRDefault="009E683B" w:rsidP="009E683B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Članak 1.</w:t>
      </w:r>
    </w:p>
    <w:p w14:paraId="1A683144" w14:textId="77777777" w:rsidR="009E683B" w:rsidRPr="00C45C1A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  <w:r w:rsidRPr="00C45C1A">
        <w:rPr>
          <w:rFonts w:eastAsia="Times New Roman" w:cs="Arial"/>
          <w:color w:val="000000"/>
          <w:lang w:eastAsia="hr-HR"/>
        </w:rPr>
        <w:t xml:space="preserve">Nakon provedenog javnog natječaja za prodaju građevinskog zemljišta u vlasništvu Grada Kraljevice, označenog kao </w:t>
      </w:r>
      <w:proofErr w:type="spellStart"/>
      <w:r w:rsidRPr="00C45C1A">
        <w:rPr>
          <w:rFonts w:eastAsia="Times New Roman" w:cs="Arial"/>
          <w:color w:val="000000"/>
          <w:lang w:eastAsia="hr-HR"/>
        </w:rPr>
        <w:t>k.č</w:t>
      </w:r>
      <w:proofErr w:type="spellEnd"/>
      <w:r w:rsidRPr="00C45C1A">
        <w:rPr>
          <w:rFonts w:eastAsia="Times New Roman" w:cs="Arial"/>
          <w:color w:val="000000"/>
          <w:lang w:eastAsia="hr-HR"/>
        </w:rPr>
        <w:t xml:space="preserve">. 1556, upisana u </w:t>
      </w:r>
      <w:proofErr w:type="spellStart"/>
      <w:r w:rsidRPr="00C45C1A">
        <w:rPr>
          <w:rFonts w:eastAsia="Times New Roman" w:cs="Arial"/>
          <w:color w:val="000000"/>
          <w:lang w:eastAsia="hr-HR"/>
        </w:rPr>
        <w:t>zk.ul</w:t>
      </w:r>
      <w:proofErr w:type="spellEnd"/>
      <w:r w:rsidRPr="00C45C1A">
        <w:rPr>
          <w:rFonts w:eastAsia="Times New Roman" w:cs="Arial"/>
          <w:color w:val="000000"/>
          <w:lang w:eastAsia="hr-HR"/>
        </w:rPr>
        <w:t xml:space="preserve">. 1639 k.o. Kraljevica kao šuma – </w:t>
      </w:r>
      <w:proofErr w:type="spellStart"/>
      <w:r w:rsidRPr="00C45C1A">
        <w:rPr>
          <w:rFonts w:eastAsia="Times New Roman" w:cs="Arial"/>
          <w:color w:val="000000"/>
          <w:lang w:eastAsia="hr-HR"/>
        </w:rPr>
        <w:t>Dražina</w:t>
      </w:r>
      <w:proofErr w:type="spellEnd"/>
      <w:r w:rsidRPr="00C45C1A">
        <w:rPr>
          <w:rFonts w:eastAsia="Times New Roman" w:cs="Arial"/>
          <w:color w:val="000000"/>
          <w:lang w:eastAsia="hr-HR"/>
        </w:rPr>
        <w:t>, površine 307 m², objavljenog dana 16. travnja 2026. godine u dnevnom listu „Novi list“, na oglasnoj ploči i službenoj mrežnoj stranici Grada Kraljevice, te nakon otvaranja i pregleda pristiglih ponuda, prihvaća se kao jedina i najpovoljnija ponuda:</w:t>
      </w:r>
    </w:p>
    <w:p w14:paraId="2A36C51D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-</w:t>
      </w:r>
      <w:r w:rsidRPr="00C45C1A">
        <w:rPr>
          <w:rFonts w:eastAsia="Times New Roman" w:cs="Arial"/>
          <w:b/>
          <w:bCs/>
          <w:color w:val="000000"/>
          <w:lang w:eastAsia="hr-HR"/>
        </w:rPr>
        <w:t xml:space="preserve"> </w:t>
      </w:r>
      <w:r w:rsidRPr="00C45C1A">
        <w:rPr>
          <w:rFonts w:eastAsia="Times New Roman" w:cs="Arial"/>
          <w:color w:val="000000"/>
          <w:lang w:eastAsia="hr-HR"/>
        </w:rPr>
        <w:t>ponuda s ponuđenom kupoprodajnom cijenom u iznosu od 61,00 EUR/m², odnosno ukupno 18.727,00 EUR, uz obvezu plaćanja kupoprodajne cijene u roku od 30 dana od dana sklapanja kupoprodajnog ugovora.</w:t>
      </w:r>
    </w:p>
    <w:p w14:paraId="1234A0FC" w14:textId="77777777" w:rsidR="009E683B" w:rsidRPr="00C45C1A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0810A6E9" w14:textId="77777777" w:rsidR="009E683B" w:rsidRDefault="009E683B" w:rsidP="009E683B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Članak 2.</w:t>
      </w:r>
    </w:p>
    <w:p w14:paraId="01DFF770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  <w:r w:rsidRPr="00C45C1A">
        <w:rPr>
          <w:rFonts w:eastAsia="Times New Roman" w:cs="Arial"/>
          <w:color w:val="000000"/>
          <w:lang w:eastAsia="hr-HR"/>
        </w:rPr>
        <w:t xml:space="preserve">Ovlašćuje se gradonačelnik Grada Kraljevice da, na temelju ove Odluke i uvjeta utvrđenih javnim natječajem, s </w:t>
      </w:r>
      <w:r>
        <w:rPr>
          <w:rFonts w:eastAsia="Times New Roman" w:cs="Arial"/>
          <w:color w:val="000000"/>
          <w:lang w:eastAsia="hr-HR"/>
        </w:rPr>
        <w:t xml:space="preserve">najpovoljnijim </w:t>
      </w:r>
      <w:r w:rsidRPr="00C45C1A">
        <w:rPr>
          <w:rFonts w:eastAsia="Times New Roman" w:cs="Arial"/>
          <w:color w:val="000000"/>
          <w:lang w:eastAsia="hr-HR"/>
        </w:rPr>
        <w:t xml:space="preserve">ponuditeljem </w:t>
      </w:r>
      <w:r>
        <w:rPr>
          <w:rFonts w:eastAsia="Times New Roman" w:cs="Arial"/>
          <w:color w:val="000000"/>
          <w:lang w:eastAsia="hr-HR"/>
        </w:rPr>
        <w:t>sk</w:t>
      </w:r>
      <w:r w:rsidRPr="00C45C1A">
        <w:rPr>
          <w:rFonts w:eastAsia="Times New Roman" w:cs="Arial"/>
          <w:color w:val="000000"/>
          <w:lang w:eastAsia="hr-HR"/>
        </w:rPr>
        <w:t>lopi kupoprodajni ugovor u roku od osam dana od dana stupanja na snagu ove Odluke.</w:t>
      </w:r>
    </w:p>
    <w:p w14:paraId="08243F69" w14:textId="77777777" w:rsidR="009E683B" w:rsidRPr="00C45C1A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71A149B4" w14:textId="77777777" w:rsidR="009E683B" w:rsidRDefault="009E683B" w:rsidP="009E683B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Članak 3.</w:t>
      </w:r>
    </w:p>
    <w:p w14:paraId="539575D1" w14:textId="77777777" w:rsidR="009E683B" w:rsidRPr="00E8287D" w:rsidRDefault="009E683B" w:rsidP="009E683B">
      <w:p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>Ova Odluka stupa na snagu osmog dana od dana objave u „Službenim novinama Grada Kraljevice“.</w:t>
      </w:r>
    </w:p>
    <w:p w14:paraId="27D5B229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4C20A390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1B2FAEE5" w14:textId="77777777" w:rsidR="009E683B" w:rsidRPr="00BA5D67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 xml:space="preserve">KLASA: </w:t>
      </w:r>
    </w:p>
    <w:p w14:paraId="0F554A08" w14:textId="77777777" w:rsidR="009E683B" w:rsidRPr="00BA5D67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  <w:r w:rsidRPr="00BA5D67">
        <w:rPr>
          <w:rFonts w:eastAsia="Times New Roman" w:cs="Arial"/>
          <w:color w:val="000000"/>
          <w:lang w:eastAsia="hr-HR"/>
        </w:rPr>
        <w:t>URBROJ:</w:t>
      </w:r>
      <w:r>
        <w:rPr>
          <w:rFonts w:eastAsia="Times New Roman" w:cs="Arial"/>
          <w:color w:val="000000"/>
          <w:lang w:eastAsia="hr-HR"/>
        </w:rPr>
        <w:t xml:space="preserve"> </w:t>
      </w:r>
    </w:p>
    <w:p w14:paraId="5605C948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  <w:r>
        <w:rPr>
          <w:rFonts w:eastAsia="Times New Roman" w:cs="Arial"/>
          <w:color w:val="000000"/>
          <w:lang w:eastAsia="hr-HR"/>
        </w:rPr>
        <w:t xml:space="preserve">U </w:t>
      </w:r>
      <w:r w:rsidRPr="00BA5D67">
        <w:rPr>
          <w:rFonts w:eastAsia="Times New Roman" w:cs="Arial"/>
          <w:color w:val="000000"/>
          <w:lang w:eastAsia="hr-HR"/>
        </w:rPr>
        <w:t xml:space="preserve">Kraljevici, </w:t>
      </w:r>
      <w:r>
        <w:rPr>
          <w:rFonts w:eastAsia="Times New Roman" w:cs="Arial"/>
          <w:color w:val="000000"/>
          <w:lang w:eastAsia="hr-HR"/>
        </w:rPr>
        <w:t xml:space="preserve">             </w:t>
      </w:r>
      <w:r w:rsidRPr="00BA5D67">
        <w:rPr>
          <w:rFonts w:eastAsia="Times New Roman" w:cs="Arial"/>
          <w:color w:val="000000"/>
          <w:lang w:eastAsia="hr-HR"/>
        </w:rPr>
        <w:t xml:space="preserve"> 20</w:t>
      </w:r>
      <w:r>
        <w:rPr>
          <w:rFonts w:eastAsia="Times New Roman" w:cs="Arial"/>
          <w:color w:val="000000"/>
          <w:lang w:eastAsia="hr-HR"/>
        </w:rPr>
        <w:t>26</w:t>
      </w:r>
      <w:r w:rsidRPr="00BA5D67">
        <w:rPr>
          <w:rFonts w:eastAsia="Times New Roman" w:cs="Arial"/>
          <w:color w:val="000000"/>
          <w:lang w:eastAsia="hr-HR"/>
        </w:rPr>
        <w:t>.g.</w:t>
      </w:r>
    </w:p>
    <w:p w14:paraId="3707A7B9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3BBA3282" w14:textId="77777777" w:rsidR="009E683B" w:rsidRPr="00C45C1A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713077F2" w14:textId="77777777" w:rsidR="009E683B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6B766D22" w14:textId="77777777" w:rsidR="009E683B" w:rsidRPr="00BA5D67" w:rsidRDefault="009E683B" w:rsidP="009E683B">
      <w:pPr>
        <w:spacing w:before="120" w:after="100" w:afterAutospacing="1" w:line="276" w:lineRule="auto"/>
        <w:contextualSpacing/>
        <w:jc w:val="both"/>
        <w:rPr>
          <w:rFonts w:eastAsia="Times New Roman" w:cs="Arial"/>
          <w:color w:val="000000"/>
          <w:lang w:eastAsia="hr-HR"/>
        </w:rPr>
      </w:pPr>
    </w:p>
    <w:p w14:paraId="394592AF" w14:textId="77777777" w:rsidR="009E683B" w:rsidRPr="00BA5D67" w:rsidRDefault="009E683B" w:rsidP="009E683B">
      <w:pPr>
        <w:spacing w:before="120" w:after="100" w:afterAutospacing="1" w:line="276" w:lineRule="auto"/>
        <w:contextualSpacing/>
        <w:jc w:val="center"/>
        <w:rPr>
          <w:rFonts w:eastAsia="Times New Roman" w:cs="Arial"/>
          <w:color w:val="000000"/>
          <w:lang w:eastAsia="hr-HR"/>
        </w:rPr>
      </w:pPr>
      <w:r w:rsidRPr="00BA5D67">
        <w:rPr>
          <w:rFonts w:eastAsia="Times New Roman" w:cs="Arial"/>
          <w:color w:val="000000"/>
          <w:lang w:eastAsia="hr-HR"/>
        </w:rPr>
        <w:t>GRADSKO VIJEĆE GRADA KRALJEVICE</w:t>
      </w:r>
    </w:p>
    <w:p w14:paraId="3D191B9E" w14:textId="77777777" w:rsidR="009E683B" w:rsidRPr="00BA5D67" w:rsidRDefault="009E683B" w:rsidP="009E683B">
      <w:pPr>
        <w:spacing w:before="120" w:after="100" w:afterAutospacing="1" w:line="276" w:lineRule="auto"/>
        <w:contextualSpacing/>
        <w:jc w:val="center"/>
        <w:rPr>
          <w:rFonts w:eastAsia="Times New Roman" w:cs="Arial"/>
          <w:color w:val="000000"/>
          <w:lang w:eastAsia="hr-HR"/>
        </w:rPr>
      </w:pPr>
      <w:r w:rsidRPr="00BA5D67">
        <w:rPr>
          <w:rFonts w:eastAsia="Times New Roman" w:cs="Arial"/>
          <w:color w:val="000000"/>
          <w:lang w:eastAsia="hr-HR"/>
        </w:rPr>
        <w:t>P</w:t>
      </w:r>
      <w:r>
        <w:rPr>
          <w:rFonts w:eastAsia="Times New Roman" w:cs="Arial"/>
          <w:color w:val="000000"/>
          <w:lang w:eastAsia="hr-HR"/>
        </w:rPr>
        <w:t>REDSJEDNIK</w:t>
      </w:r>
    </w:p>
    <w:p w14:paraId="0745404A" w14:textId="77777777" w:rsidR="009E683B" w:rsidRDefault="009E683B" w:rsidP="009E683B">
      <w:pPr>
        <w:jc w:val="center"/>
      </w:pPr>
      <w:r>
        <w:t>Božidar Sotošek</w:t>
      </w:r>
    </w:p>
    <w:p w14:paraId="06BFF9BA" w14:textId="77777777" w:rsidR="009E683B" w:rsidRDefault="009E683B" w:rsidP="009E683B"/>
    <w:p w14:paraId="5D36A698" w14:textId="77777777" w:rsidR="00051F66" w:rsidRPr="00FE729F" w:rsidRDefault="00051F66" w:rsidP="00051F66">
      <w:pPr>
        <w:spacing w:after="160"/>
        <w:rPr>
          <w:rFonts w:cs="Arial"/>
        </w:rPr>
      </w:pPr>
    </w:p>
    <w:sectPr w:rsidR="00051F66" w:rsidRPr="00FE7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D464F"/>
    <w:multiLevelType w:val="hybridMultilevel"/>
    <w:tmpl w:val="ADF065E4"/>
    <w:lvl w:ilvl="0" w:tplc="FFFFFFF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1C1476F"/>
    <w:multiLevelType w:val="hybridMultilevel"/>
    <w:tmpl w:val="DEC2741A"/>
    <w:lvl w:ilvl="0" w:tplc="32CC47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B6F1950"/>
    <w:multiLevelType w:val="hybridMultilevel"/>
    <w:tmpl w:val="77380C96"/>
    <w:lvl w:ilvl="0" w:tplc="1A045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F8C6BE1"/>
    <w:multiLevelType w:val="hybridMultilevel"/>
    <w:tmpl w:val="339C429E"/>
    <w:lvl w:ilvl="0" w:tplc="CB9CAEB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3DD7EF8"/>
    <w:multiLevelType w:val="hybridMultilevel"/>
    <w:tmpl w:val="C106B470"/>
    <w:lvl w:ilvl="0" w:tplc="B9E04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C7E33"/>
    <w:multiLevelType w:val="hybridMultilevel"/>
    <w:tmpl w:val="ADF065E4"/>
    <w:lvl w:ilvl="0" w:tplc="041A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7741EDC"/>
    <w:multiLevelType w:val="hybridMultilevel"/>
    <w:tmpl w:val="787CC7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86C2A"/>
    <w:multiLevelType w:val="hybridMultilevel"/>
    <w:tmpl w:val="B98A5A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C7AD9"/>
    <w:multiLevelType w:val="hybridMultilevel"/>
    <w:tmpl w:val="B36A6968"/>
    <w:lvl w:ilvl="0" w:tplc="39302E88">
      <w:start w:val="1"/>
      <w:numFmt w:val="lowerLetter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4B5166"/>
    <w:multiLevelType w:val="hybridMultilevel"/>
    <w:tmpl w:val="EFDA0C8E"/>
    <w:lvl w:ilvl="0" w:tplc="032640F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C733BF"/>
    <w:multiLevelType w:val="hybridMultilevel"/>
    <w:tmpl w:val="ADF065E4"/>
    <w:lvl w:ilvl="0" w:tplc="041A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D544B9E"/>
    <w:multiLevelType w:val="hybridMultilevel"/>
    <w:tmpl w:val="566CBDAA"/>
    <w:lvl w:ilvl="0" w:tplc="E440F1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3326009">
    <w:abstractNumId w:val="4"/>
  </w:num>
  <w:num w:numId="2" w16cid:durableId="1208253803">
    <w:abstractNumId w:val="1"/>
  </w:num>
  <w:num w:numId="3" w16cid:durableId="726102090">
    <w:abstractNumId w:val="10"/>
  </w:num>
  <w:num w:numId="4" w16cid:durableId="1905480362">
    <w:abstractNumId w:val="5"/>
  </w:num>
  <w:num w:numId="5" w16cid:durableId="1464542637">
    <w:abstractNumId w:val="3"/>
  </w:num>
  <w:num w:numId="6" w16cid:durableId="43414644">
    <w:abstractNumId w:val="2"/>
  </w:num>
  <w:num w:numId="7" w16cid:durableId="337316653">
    <w:abstractNumId w:val="0"/>
  </w:num>
  <w:num w:numId="8" w16cid:durableId="1426460885">
    <w:abstractNumId w:val="8"/>
  </w:num>
  <w:num w:numId="9" w16cid:durableId="322319781">
    <w:abstractNumId w:val="6"/>
  </w:num>
  <w:num w:numId="10" w16cid:durableId="937250246">
    <w:abstractNumId w:val="11"/>
  </w:num>
  <w:num w:numId="11" w16cid:durableId="1342122423">
    <w:abstractNumId w:val="7"/>
  </w:num>
  <w:num w:numId="12" w16cid:durableId="17547445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66"/>
    <w:rsid w:val="00006CA5"/>
    <w:rsid w:val="00025049"/>
    <w:rsid w:val="000326E8"/>
    <w:rsid w:val="00051F66"/>
    <w:rsid w:val="000D04A0"/>
    <w:rsid w:val="000E52E1"/>
    <w:rsid w:val="00196E23"/>
    <w:rsid w:val="001D7FBF"/>
    <w:rsid w:val="00265FE7"/>
    <w:rsid w:val="002C4C37"/>
    <w:rsid w:val="002F1061"/>
    <w:rsid w:val="00390BAA"/>
    <w:rsid w:val="003A371D"/>
    <w:rsid w:val="003C29F0"/>
    <w:rsid w:val="003E1A2B"/>
    <w:rsid w:val="00443CD0"/>
    <w:rsid w:val="00452A90"/>
    <w:rsid w:val="004A5A8F"/>
    <w:rsid w:val="00500291"/>
    <w:rsid w:val="005337D4"/>
    <w:rsid w:val="005909AD"/>
    <w:rsid w:val="005A5D75"/>
    <w:rsid w:val="005B29B6"/>
    <w:rsid w:val="005D31E0"/>
    <w:rsid w:val="005E10C4"/>
    <w:rsid w:val="00605117"/>
    <w:rsid w:val="006606C7"/>
    <w:rsid w:val="00693B16"/>
    <w:rsid w:val="0071489C"/>
    <w:rsid w:val="00747A5A"/>
    <w:rsid w:val="007F0F79"/>
    <w:rsid w:val="008000D5"/>
    <w:rsid w:val="0089638D"/>
    <w:rsid w:val="008F082A"/>
    <w:rsid w:val="00911E2D"/>
    <w:rsid w:val="0094439E"/>
    <w:rsid w:val="00954BE0"/>
    <w:rsid w:val="009E683B"/>
    <w:rsid w:val="00A22090"/>
    <w:rsid w:val="00A40A77"/>
    <w:rsid w:val="00A545D0"/>
    <w:rsid w:val="00A54FAF"/>
    <w:rsid w:val="00A72DD5"/>
    <w:rsid w:val="00A8126C"/>
    <w:rsid w:val="00AA4EC4"/>
    <w:rsid w:val="00BE1239"/>
    <w:rsid w:val="00C0547E"/>
    <w:rsid w:val="00CB5C14"/>
    <w:rsid w:val="00CC5AE8"/>
    <w:rsid w:val="00CC7AD9"/>
    <w:rsid w:val="00CE77B2"/>
    <w:rsid w:val="00D14D59"/>
    <w:rsid w:val="00D16EEB"/>
    <w:rsid w:val="00DD48B6"/>
    <w:rsid w:val="00E51E02"/>
    <w:rsid w:val="00E624F4"/>
    <w:rsid w:val="00F02234"/>
    <w:rsid w:val="00F93CE8"/>
    <w:rsid w:val="00FE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FE1F7"/>
  <w15:chartTrackingRefBased/>
  <w15:docId w15:val="{327A9A2D-9049-42AD-9C58-65451549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6C7"/>
    <w:pPr>
      <w:spacing w:after="200" w:line="240" w:lineRule="auto"/>
    </w:pPr>
    <w:rPr>
      <w:rFonts w:ascii="Arial" w:hAnsi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51F66"/>
    <w:rPr>
      <w:color w:val="0563C1" w:themeColor="hyperlink"/>
      <w:u w:val="single"/>
    </w:rPr>
  </w:style>
  <w:style w:type="table" w:styleId="Reetkatablice">
    <w:name w:val="Table Grid"/>
    <w:basedOn w:val="Obinatablica"/>
    <w:rsid w:val="00051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51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Ruzic</dc:creator>
  <cp:keywords/>
  <dc:description/>
  <cp:lastModifiedBy>Ana Prodan</cp:lastModifiedBy>
  <cp:revision>4</cp:revision>
  <cp:lastPrinted>2025-04-14T09:19:00Z</cp:lastPrinted>
  <dcterms:created xsi:type="dcterms:W3CDTF">2026-05-21T11:16:00Z</dcterms:created>
  <dcterms:modified xsi:type="dcterms:W3CDTF">2026-05-25T08:07:00Z</dcterms:modified>
</cp:coreProperties>
</file>